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966"/>
      </w:tblGrid>
      <w:tr w:rsidR="001E1402" w:rsidRPr="00E35784" w14:paraId="16BB079A" w14:textId="77777777" w:rsidTr="001E1402">
        <w:tc>
          <w:tcPr>
            <w:tcW w:w="1748" w:type="dxa"/>
          </w:tcPr>
          <w:p w14:paraId="6C3698E8" w14:textId="77777777" w:rsidR="001E1402" w:rsidRPr="00E35784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4575DDEF" w14:textId="5FAFE578" w:rsidR="001E1402" w:rsidRPr="00E35784" w:rsidRDefault="00F33E66" w:rsidP="00F61C9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>This method statement outlines the process for measuring illuminance levels (lux readings) to ensure compliance with workplace safety, industry standards, and project requirements.</w:t>
            </w:r>
          </w:p>
          <w:p w14:paraId="3DDB077C" w14:textId="6611E3BA" w:rsidR="00B22466" w:rsidRPr="00E35784" w:rsidRDefault="00B22466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E35784" w14:paraId="1C5E9AA0" w14:textId="77777777" w:rsidTr="001E1402">
        <w:tc>
          <w:tcPr>
            <w:tcW w:w="1748" w:type="dxa"/>
          </w:tcPr>
          <w:p w14:paraId="201F5379" w14:textId="77777777" w:rsidR="001E1402" w:rsidRPr="00E35784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72146265" w14:textId="5B9CBBA8" w:rsidR="00A142EA" w:rsidRPr="00E35784" w:rsidRDefault="001E1402" w:rsidP="00A142E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 xml:space="preserve">This </w:t>
            </w:r>
            <w:r w:rsidR="00A142EA" w:rsidRPr="00E35784">
              <w:rPr>
                <w:rFonts w:asciiTheme="minorHAnsi" w:hAnsiTheme="minorHAnsi" w:cstheme="minorHAnsi"/>
                <w:sz w:val="24"/>
                <w:szCs w:val="24"/>
              </w:rPr>
              <w:t>scope</w:t>
            </w:r>
            <w:r w:rsidR="00F61C90" w:rsidRPr="00E35784">
              <w:rPr>
                <w:rFonts w:asciiTheme="minorHAnsi" w:hAnsiTheme="minorHAnsi" w:cstheme="minorHAnsi"/>
                <w:sz w:val="24"/>
                <w:szCs w:val="24"/>
              </w:rPr>
              <w:t xml:space="preserve"> covers</w:t>
            </w:r>
            <w:r w:rsidR="00F61C90" w:rsidRPr="006A355E">
              <w:rPr>
                <w:rFonts w:asciiTheme="minorHAnsi" w:hAnsiTheme="minorHAnsi" w:cstheme="minorHAnsi"/>
                <w:sz w:val="24"/>
                <w:szCs w:val="24"/>
              </w:rPr>
              <w:t xml:space="preserve"> indoor and outdoor lighting assessments</w:t>
            </w:r>
            <w:r w:rsidR="00F61C90" w:rsidRPr="00E35784">
              <w:rPr>
                <w:rFonts w:asciiTheme="minorHAnsi" w:hAnsiTheme="minorHAnsi" w:cstheme="minorHAnsi"/>
                <w:sz w:val="24"/>
                <w:szCs w:val="24"/>
              </w:rPr>
              <w:t xml:space="preserve"> at our Company’s project sites</w:t>
            </w:r>
            <w:r w:rsidR="00A142EA" w:rsidRPr="00E3578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0B3CA24" w14:textId="6FDC50CB" w:rsidR="00B22466" w:rsidRPr="00E35784" w:rsidRDefault="00A142EA" w:rsidP="00A142E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0A5FC9" w:rsidRPr="00E35784" w14:paraId="30F40746" w14:textId="77777777" w:rsidTr="001E1402">
        <w:tc>
          <w:tcPr>
            <w:tcW w:w="1748" w:type="dxa"/>
          </w:tcPr>
          <w:p w14:paraId="3220885A" w14:textId="1D69C73D" w:rsidR="000A5FC9" w:rsidRPr="00E35784" w:rsidRDefault="000A5FC9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>Duties &amp; Responsibilities:</w:t>
            </w:r>
          </w:p>
        </w:tc>
        <w:tc>
          <w:tcPr>
            <w:tcW w:w="8010" w:type="dxa"/>
          </w:tcPr>
          <w:p w14:paraId="39A884BF" w14:textId="770E363E" w:rsidR="00505AEB" w:rsidRPr="00E35784" w:rsidRDefault="00505AEB" w:rsidP="00505AEB">
            <w:pPr>
              <w:pStyle w:val="ListParagraph"/>
              <w:numPr>
                <w:ilvl w:val="0"/>
                <w:numId w:val="6"/>
              </w:numPr>
              <w:ind w:left="392" w:hanging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 xml:space="preserve">Project Manager/Project Executive: Ensures proper execution and documentation.  </w:t>
            </w:r>
          </w:p>
          <w:p w14:paraId="61489247" w14:textId="77777777" w:rsidR="00505AEB" w:rsidRPr="00E35784" w:rsidRDefault="00505AEB" w:rsidP="00505AEB">
            <w:pPr>
              <w:pStyle w:val="ListParagraph"/>
              <w:numPr>
                <w:ilvl w:val="0"/>
                <w:numId w:val="6"/>
              </w:numPr>
              <w:ind w:left="392" w:hanging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 xml:space="preserve">Project Engineer: Conducts measurements using calibrated equipment.  </w:t>
            </w:r>
          </w:p>
          <w:p w14:paraId="269C4498" w14:textId="2FAF1049" w:rsidR="000A5FC9" w:rsidRPr="00E35784" w:rsidRDefault="00505AEB" w:rsidP="005E0483">
            <w:pPr>
              <w:pStyle w:val="ListParagraph"/>
              <w:numPr>
                <w:ilvl w:val="0"/>
                <w:numId w:val="6"/>
              </w:numPr>
              <w:ind w:left="392" w:hanging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 xml:space="preserve">Safety Officer: Ensures safe working conditions during measurement.  </w:t>
            </w:r>
          </w:p>
          <w:p w14:paraId="251BA775" w14:textId="77777777" w:rsidR="000A5FC9" w:rsidRPr="00E35784" w:rsidRDefault="000A5FC9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E35784" w14:paraId="4A707081" w14:textId="77777777" w:rsidTr="001E1402">
        <w:tc>
          <w:tcPr>
            <w:tcW w:w="1748" w:type="dxa"/>
          </w:tcPr>
          <w:p w14:paraId="745EB3E7" w14:textId="77777777" w:rsidR="001E1402" w:rsidRPr="00E35784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3A69CE81" w:rsidR="001E1402" w:rsidRPr="00E35784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 xml:space="preserve">MS ISO 9001:2015 Clause No. </w:t>
            </w:r>
            <w:r w:rsidR="00A142EA" w:rsidRPr="00E35784">
              <w:rPr>
                <w:rFonts w:asciiTheme="minorHAnsi" w:hAnsiTheme="minorHAnsi" w:cstheme="minorHAnsi"/>
                <w:sz w:val="24"/>
                <w:szCs w:val="24"/>
              </w:rPr>
              <w:t>7.1</w:t>
            </w:r>
            <w:r w:rsidR="00A55F8D" w:rsidRPr="00E35784">
              <w:rPr>
                <w:rFonts w:asciiTheme="minorHAnsi" w:hAnsiTheme="minorHAnsi" w:cstheme="minorHAnsi"/>
                <w:sz w:val="24"/>
                <w:szCs w:val="24"/>
              </w:rPr>
              <w:t>.5 &amp; 9.1.3</w:t>
            </w:r>
          </w:p>
          <w:p w14:paraId="6264A73B" w14:textId="77777777" w:rsidR="001E1402" w:rsidRPr="00E35784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65885833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01CB0B9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1158413A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4E4A3ECE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588F3582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57D319BC" w:rsidR="001E1402" w:rsidRPr="001E1402" w:rsidRDefault="001E1402" w:rsidP="00F40E4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08AFB583" w:rsidR="001E1402" w:rsidRPr="001E1402" w:rsidRDefault="001E1402" w:rsidP="00F40E4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3AAC8D26" w:rsidR="00F40E49" w:rsidRPr="001E1402" w:rsidRDefault="00F40E49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0A1553" w14:paraId="68C108E3" w14:textId="77777777" w:rsidTr="001C1659">
        <w:tc>
          <w:tcPr>
            <w:tcW w:w="2580" w:type="dxa"/>
          </w:tcPr>
          <w:p w14:paraId="3C2C7441" w14:textId="58057A0F" w:rsidR="000A1553" w:rsidRDefault="000A1553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Lux</w:t>
            </w:r>
          </w:p>
        </w:tc>
        <w:tc>
          <w:tcPr>
            <w:tcW w:w="7201" w:type="dxa"/>
          </w:tcPr>
          <w:p w14:paraId="1074B7EF" w14:textId="168F304A" w:rsidR="000A1553" w:rsidRDefault="000A1553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0A1553">
              <w:rPr>
                <w:rFonts w:asciiTheme="minorHAnsi" w:hAnsiTheme="minorHAnsi" w:cstheme="minorHAnsi"/>
                <w:sz w:val="24"/>
                <w:szCs w:val="24"/>
              </w:rPr>
              <w:t>he unit of measurement for illuminance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6C44682D" w:rsidR="00242322" w:rsidRPr="00BA7E83" w:rsidRDefault="002F5EAE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</w:t>
            </w:r>
          </w:p>
        </w:tc>
        <w:tc>
          <w:tcPr>
            <w:tcW w:w="7201" w:type="dxa"/>
          </w:tcPr>
          <w:p w14:paraId="19628EB5" w14:textId="65AC21B5" w:rsidR="00242322" w:rsidRPr="00BA7E83" w:rsidRDefault="002F5EAE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Project Executive</w:t>
            </w:r>
          </w:p>
        </w:tc>
      </w:tr>
      <w:tr w:rsidR="00242322" w14:paraId="5047B93B" w14:textId="77777777" w:rsidTr="001C1659">
        <w:tc>
          <w:tcPr>
            <w:tcW w:w="2580" w:type="dxa"/>
          </w:tcPr>
          <w:p w14:paraId="082D4A8B" w14:textId="7903DDA0" w:rsidR="00242322" w:rsidRPr="00BA7E83" w:rsidRDefault="002F5EAE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7201" w:type="dxa"/>
          </w:tcPr>
          <w:p w14:paraId="04306963" w14:textId="5E5A45F9" w:rsidR="00242322" w:rsidRPr="00BA7E83" w:rsidRDefault="002F5EAE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Project Engineer</w:t>
            </w:r>
          </w:p>
        </w:tc>
      </w:tr>
      <w:tr w:rsidR="002F5EAE" w14:paraId="5B225516" w14:textId="77777777" w:rsidTr="001C1659">
        <w:tc>
          <w:tcPr>
            <w:tcW w:w="2580" w:type="dxa"/>
          </w:tcPr>
          <w:p w14:paraId="6A99E419" w14:textId="23349AA3" w:rsidR="002F5EAE" w:rsidRPr="00BA7E83" w:rsidRDefault="002F5EAE" w:rsidP="002F5EAE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PM</w:t>
            </w:r>
          </w:p>
        </w:tc>
        <w:tc>
          <w:tcPr>
            <w:tcW w:w="7201" w:type="dxa"/>
          </w:tcPr>
          <w:p w14:paraId="55EC0901" w14:textId="341D27E5" w:rsidR="002F5EAE" w:rsidRPr="00BA7E83" w:rsidRDefault="002F5EAE" w:rsidP="002F5EAE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Project Manager</w:t>
            </w:r>
          </w:p>
        </w:tc>
      </w:tr>
    </w:tbl>
    <w:p w14:paraId="16BB20AB" w14:textId="38508BE8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  <w:proofErr w:type="spellStart"/>
      <w:r w:rsidR="00A5331F">
        <w:rPr>
          <w:sz w:val="16"/>
        </w:rPr>
        <w:t>gy</w:t>
      </w:r>
      <w:proofErr w:type="spellEnd"/>
    </w:p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1843"/>
        <w:gridCol w:w="1651"/>
      </w:tblGrid>
      <w:tr w:rsidR="00543B6A" w14:paraId="2D31F678" w14:textId="77777777" w:rsidTr="00CA0CA6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528" w:type="dxa"/>
            <w:shd w:val="clear" w:color="auto" w:fill="CCFFFF"/>
          </w:tcPr>
          <w:p w14:paraId="40702D10" w14:textId="3B3B7972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843" w:type="dxa"/>
            <w:shd w:val="clear" w:color="auto" w:fill="CCFFFF"/>
          </w:tcPr>
          <w:p w14:paraId="2A7D9E7F" w14:textId="3AADEE67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651" w:type="dxa"/>
            <w:shd w:val="clear" w:color="auto" w:fill="CCFFFF"/>
          </w:tcPr>
          <w:p w14:paraId="30364641" w14:textId="734512D9" w:rsidR="00543B6A" w:rsidRPr="00777622" w:rsidRDefault="00543B6A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374D58" w:rsidRPr="00E35784" w14:paraId="3AAE09EE" w14:textId="77777777" w:rsidTr="00CA0CA6">
        <w:tc>
          <w:tcPr>
            <w:tcW w:w="704" w:type="dxa"/>
          </w:tcPr>
          <w:p w14:paraId="77B068E9" w14:textId="5BD82016" w:rsidR="00374D58" w:rsidRPr="00A51476" w:rsidRDefault="00374D58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76F678A4" w14:textId="60E4BBEE" w:rsidR="00E1377A" w:rsidRDefault="00E1377A" w:rsidP="00E1377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Pre-Measurement Preparation:</w:t>
            </w:r>
          </w:p>
          <w:p w14:paraId="227DC755" w14:textId="4425E9C8" w:rsidR="00A51476" w:rsidRPr="00A51476" w:rsidRDefault="00A51476" w:rsidP="00E1377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Project Manager/Project Executive shall:</w:t>
            </w:r>
          </w:p>
          <w:p w14:paraId="6F0AA8A5" w14:textId="2C89C149" w:rsidR="00E1377A" w:rsidRPr="00A51476" w:rsidRDefault="00E1377A" w:rsidP="00E1377A">
            <w:pPr>
              <w:pStyle w:val="ListParagraph"/>
              <w:numPr>
                <w:ilvl w:val="0"/>
                <w:numId w:val="8"/>
              </w:numPr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Review Requirements - Identify applicable lighting standards (e.g., 500 lux for office work, 200 lux for corridors).  </w:t>
            </w:r>
          </w:p>
          <w:p w14:paraId="06F4A500" w14:textId="4A46221B" w:rsidR="00E1377A" w:rsidRPr="00A51476" w:rsidRDefault="00E1377A" w:rsidP="00E1377A">
            <w:pPr>
              <w:pStyle w:val="ListParagraph"/>
              <w:numPr>
                <w:ilvl w:val="0"/>
                <w:numId w:val="8"/>
              </w:numPr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Determine </w:t>
            </w:r>
            <w:r w:rsidR="00A51476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measurement grid (e.g., 1m x 1m grid for uniform areas).  </w:t>
            </w:r>
          </w:p>
          <w:p w14:paraId="45B5AFED" w14:textId="77777777" w:rsidR="00374D58" w:rsidRPr="00A51476" w:rsidRDefault="00374D58" w:rsidP="00374D5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2AA314CF" w14:textId="77777777" w:rsidR="00374D58" w:rsidRPr="00A51476" w:rsidRDefault="00374D58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2AE58C" w14:textId="613B87A9" w:rsidR="00A51476" w:rsidRPr="00A51476" w:rsidRDefault="00A51476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PM / PE</w:t>
            </w:r>
          </w:p>
        </w:tc>
        <w:tc>
          <w:tcPr>
            <w:tcW w:w="1651" w:type="dxa"/>
          </w:tcPr>
          <w:p w14:paraId="16B50C85" w14:textId="0E7A075B" w:rsidR="00374D58" w:rsidRPr="00A51476" w:rsidRDefault="00374D58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4D58" w:rsidRPr="00E35784" w14:paraId="47FC237A" w14:textId="77777777" w:rsidTr="00CA0CA6">
        <w:tc>
          <w:tcPr>
            <w:tcW w:w="704" w:type="dxa"/>
          </w:tcPr>
          <w:p w14:paraId="3A77CEA8" w14:textId="652C27C5" w:rsidR="00374D58" w:rsidRPr="00A51476" w:rsidRDefault="00374D58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0DF11B0D" w14:textId="0B31F43A" w:rsidR="00E35784" w:rsidRDefault="00E35784" w:rsidP="00E3578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Equipment Required:</w:t>
            </w:r>
          </w:p>
          <w:p w14:paraId="3BB095D0" w14:textId="5E6CC7BD" w:rsidR="00A51476" w:rsidRPr="00A51476" w:rsidRDefault="00A51476" w:rsidP="00E3578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Project E</w:t>
            </w:r>
            <w:r w:rsidR="00691AAA">
              <w:rPr>
                <w:rFonts w:asciiTheme="minorHAnsi" w:hAnsiTheme="minorHAnsi" w:cstheme="minorHAnsi"/>
                <w:sz w:val="24"/>
                <w:szCs w:val="24"/>
              </w:rPr>
              <w:t>ngineer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shall ensure to prepare the following equipment:</w:t>
            </w:r>
          </w:p>
          <w:p w14:paraId="491457FF" w14:textId="2C80B5AB" w:rsidR="00E35784" w:rsidRPr="00A51476" w:rsidRDefault="00E35784" w:rsidP="00E1377A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Lux Meter (calibrated and certified).</w:t>
            </w:r>
          </w:p>
          <w:p w14:paraId="34A11331" w14:textId="7094CA7C" w:rsidR="00E35784" w:rsidRPr="00A51476" w:rsidRDefault="00E35784" w:rsidP="00E1377A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Tripod (for stable measurements).</w:t>
            </w:r>
          </w:p>
          <w:p w14:paraId="73815046" w14:textId="77777777" w:rsidR="00E35784" w:rsidRPr="00A51476" w:rsidRDefault="00E35784" w:rsidP="00E1377A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Measuring Tape (for distance verification).</w:t>
            </w:r>
          </w:p>
          <w:p w14:paraId="5A626485" w14:textId="77777777" w:rsidR="00E35784" w:rsidRPr="00A51476" w:rsidRDefault="00E35784" w:rsidP="00E1377A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Lux Meter Reading Report.  </w:t>
            </w:r>
          </w:p>
          <w:p w14:paraId="51D300AA" w14:textId="6919507F" w:rsidR="00E35784" w:rsidRPr="00A51476" w:rsidRDefault="00E35784" w:rsidP="00E1377A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Phone Camera (optional, for evidence / documenting measurement points).  </w:t>
            </w:r>
          </w:p>
          <w:p w14:paraId="1BC045D1" w14:textId="77777777" w:rsidR="00691AAA" w:rsidRDefault="00691AAA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EC46B5" w14:textId="77777777" w:rsidR="00570853" w:rsidRDefault="00570853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B39C34" w14:textId="77777777" w:rsidR="00570853" w:rsidRDefault="00570853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98D025" w14:textId="77777777" w:rsidR="002F698C" w:rsidRDefault="002F698C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2E2A02" w14:textId="77777777" w:rsidR="00691AAA" w:rsidRDefault="00691AAA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3FC50C" w14:textId="5BB3BFFA" w:rsidR="00691AAA" w:rsidRPr="00A51476" w:rsidRDefault="00691AAA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7261B6" w14:textId="77777777" w:rsidR="00374D58" w:rsidRDefault="00374D58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7711D0" w14:textId="6C845ED8" w:rsidR="00A51476" w:rsidRPr="00A51476" w:rsidRDefault="00A51476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PE</w:t>
            </w:r>
            <w:r w:rsidR="00691AAA">
              <w:rPr>
                <w:rFonts w:asciiTheme="minorHAnsi" w:hAnsiTheme="minorHAnsi" w:cstheme="minorHAnsi"/>
                <w:sz w:val="24"/>
                <w:szCs w:val="24"/>
              </w:rPr>
              <w:t>NG</w:t>
            </w:r>
          </w:p>
        </w:tc>
        <w:tc>
          <w:tcPr>
            <w:tcW w:w="1651" w:type="dxa"/>
          </w:tcPr>
          <w:p w14:paraId="281C6FB4" w14:textId="77777777" w:rsidR="00374D58" w:rsidRDefault="00374D58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F311BC" w14:textId="0164BD6D" w:rsidR="001E4B44" w:rsidRPr="00A51476" w:rsidRDefault="001E4B44" w:rsidP="00374D5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Lux Meter Reading Re</w:t>
            </w:r>
            <w:r w:rsidR="00A51476" w:rsidRPr="00A51476">
              <w:rPr>
                <w:rFonts w:asciiTheme="minorHAnsi" w:hAnsiTheme="minorHAnsi" w:cstheme="minorHAnsi"/>
                <w:sz w:val="24"/>
                <w:szCs w:val="24"/>
              </w:rPr>
              <w:t>port</w:t>
            </w:r>
          </w:p>
        </w:tc>
      </w:tr>
      <w:tr w:rsidR="00374D58" w:rsidRPr="00E35784" w14:paraId="5A09E205" w14:textId="77777777" w:rsidTr="00CA0CA6">
        <w:tc>
          <w:tcPr>
            <w:tcW w:w="704" w:type="dxa"/>
            <w:shd w:val="clear" w:color="auto" w:fill="CCFFFF"/>
          </w:tcPr>
          <w:p w14:paraId="3897233F" w14:textId="75EC0488" w:rsidR="00374D58" w:rsidRPr="00A51476" w:rsidRDefault="00374D58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Step</w:t>
            </w:r>
          </w:p>
        </w:tc>
        <w:tc>
          <w:tcPr>
            <w:tcW w:w="5528" w:type="dxa"/>
            <w:shd w:val="clear" w:color="auto" w:fill="CCFFFF"/>
          </w:tcPr>
          <w:p w14:paraId="193006D3" w14:textId="7A76CDBD" w:rsidR="00374D58" w:rsidRPr="00A51476" w:rsidRDefault="00374D58" w:rsidP="00374D58">
            <w:pPr>
              <w:ind w:left="-107"/>
              <w:jc w:val="center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843" w:type="dxa"/>
            <w:shd w:val="clear" w:color="auto" w:fill="CCFFFF"/>
          </w:tcPr>
          <w:p w14:paraId="62828572" w14:textId="3ABFC113" w:rsidR="00374D58" w:rsidRPr="00A51476" w:rsidRDefault="00374D58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651" w:type="dxa"/>
            <w:shd w:val="clear" w:color="auto" w:fill="CCFFFF"/>
          </w:tcPr>
          <w:p w14:paraId="44465A7A" w14:textId="695EC1A7" w:rsidR="00374D58" w:rsidRPr="00A51476" w:rsidRDefault="00374D58" w:rsidP="00374D5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691AAA" w:rsidRPr="00E35784" w14:paraId="48F11030" w14:textId="77777777" w:rsidTr="00CA0CA6">
        <w:tc>
          <w:tcPr>
            <w:tcW w:w="704" w:type="dxa"/>
          </w:tcPr>
          <w:p w14:paraId="039C1F41" w14:textId="02E3631E" w:rsidR="00691AAA" w:rsidRPr="00A51476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14:paraId="685E2EEB" w14:textId="77777777" w:rsidR="00691AAA" w:rsidRDefault="00691AAA" w:rsidP="00691AA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Calibration Check:</w:t>
            </w:r>
          </w:p>
          <w:p w14:paraId="003ACFFC" w14:textId="77777777" w:rsidR="00691AAA" w:rsidRPr="00A51476" w:rsidRDefault="00691AAA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 is to e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nsure the lux meter is calibrated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with 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valid certificate availabl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e, p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erform a zero-check in darkness and a quick test under known light conditions.</w:t>
            </w:r>
          </w:p>
          <w:p w14:paraId="1767A722" w14:textId="77777777" w:rsidR="00691AAA" w:rsidRPr="00A51476" w:rsidRDefault="00691AAA" w:rsidP="00691AA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35AC3C" w14:textId="77777777" w:rsidR="002F698C" w:rsidRDefault="002F698C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837564" w14:textId="22494602" w:rsidR="002F698C" w:rsidRPr="00A51476" w:rsidRDefault="002F698C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143B7B2C" w14:textId="77777777" w:rsidR="00691AAA" w:rsidRPr="00A51476" w:rsidRDefault="00691AAA" w:rsidP="00691AA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</w:tr>
      <w:tr w:rsidR="00691AAA" w:rsidRPr="00E35784" w14:paraId="12367664" w14:textId="77777777" w:rsidTr="00CA0CA6">
        <w:tc>
          <w:tcPr>
            <w:tcW w:w="704" w:type="dxa"/>
          </w:tcPr>
          <w:p w14:paraId="40243005" w14:textId="38540D45" w:rsidR="00691AAA" w:rsidRPr="00A51476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14:paraId="0B8DF06D" w14:textId="77777777" w:rsidR="00691AAA" w:rsidRDefault="00691AAA" w:rsidP="00691AA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Site Inspection:</w:t>
            </w:r>
          </w:p>
          <w:p w14:paraId="33F77885" w14:textId="1C84FEA3" w:rsidR="00691AAA" w:rsidRPr="00A51476" w:rsidRDefault="002F698C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 shall conduct a site inspection prior to taking the lux readings measurement by firstly i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dentif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ies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measurement points (avoid shadows, reflections)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e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nsure all lights are operational and at full brightness.  </w:t>
            </w:r>
          </w:p>
          <w:p w14:paraId="475301B7" w14:textId="77777777" w:rsidR="00691AAA" w:rsidRPr="00A51476" w:rsidRDefault="00691AAA" w:rsidP="00691AA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ACFF6D" w14:textId="77777777" w:rsidR="00691AAA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759169" w14:textId="6DA279B4" w:rsidR="002F698C" w:rsidRPr="00A51476" w:rsidRDefault="002F698C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7758515E" w14:textId="77777777" w:rsidR="00691AAA" w:rsidRPr="00A51476" w:rsidRDefault="00691AAA" w:rsidP="00691AA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</w:tr>
      <w:tr w:rsidR="00691AAA" w:rsidRPr="00E35784" w14:paraId="369004D4" w14:textId="77777777" w:rsidTr="00CA0CA6">
        <w:tc>
          <w:tcPr>
            <w:tcW w:w="704" w:type="dxa"/>
          </w:tcPr>
          <w:p w14:paraId="07F3D59D" w14:textId="6288405F" w:rsidR="00691AAA" w:rsidRPr="00A51476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6B63E3C4" w14:textId="3F4677E1" w:rsidR="00691AAA" w:rsidRDefault="00691AAA" w:rsidP="00691AA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Measurement Process:</w:t>
            </w:r>
          </w:p>
          <w:p w14:paraId="320379F6" w14:textId="336AFF67" w:rsidR="00691AAA" w:rsidRDefault="002F698C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PENG shall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ositioning</w:t>
            </w:r>
            <w:proofErr w:type="gramEnd"/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the Lux Meter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by p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lac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ing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lux meter 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sensor at the </w:t>
            </w:r>
            <w:r w:rsidR="00283979">
              <w:rPr>
                <w:rFonts w:asciiTheme="minorHAnsi" w:hAnsiTheme="minorHAnsi" w:cstheme="minorHAnsi"/>
                <w:sz w:val="24"/>
                <w:szCs w:val="24"/>
              </w:rPr>
              <w:t xml:space="preserve">appropriate 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working plane height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u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se a tripod for stability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if required.  </w:t>
            </w:r>
          </w:p>
          <w:p w14:paraId="1060AA5C" w14:textId="77777777" w:rsidR="00CA1DCC" w:rsidRPr="00660920" w:rsidRDefault="00CA1DCC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FE9F2F" w14:textId="46EC0EBE" w:rsidR="00CA1DCC" w:rsidRPr="006A355E" w:rsidRDefault="00CA1DCC" w:rsidP="00CA1DCC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>When c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 xml:space="preserve">onducting </w:t>
            </w: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>the l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 xml:space="preserve">ux </w:t>
            </w: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easurements</w:t>
            </w: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2B4C4A36" w14:textId="77777777" w:rsidR="00660920" w:rsidRDefault="00CA1DCC" w:rsidP="00660920">
            <w:pPr>
              <w:pStyle w:val="ListParagraph"/>
              <w:numPr>
                <w:ilvl w:val="0"/>
                <w:numId w:val="9"/>
              </w:numPr>
              <w:tabs>
                <w:tab w:val="clear" w:pos="720"/>
              </w:tabs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>Hold the sensor horizontally at the required height:</w:t>
            </w:r>
            <w:r w:rsidRPr="0066092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a.  0.75m – 1.0m from the floor for </w:t>
            </w:r>
            <w:r w:rsidR="006609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9580219" w14:textId="77777777" w:rsidR="00660920" w:rsidRDefault="00660920" w:rsidP="00660920">
            <w:pPr>
              <w:pStyle w:val="ListParagraph"/>
              <w:spacing w:line="259" w:lineRule="auto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="00CA1DCC" w:rsidRPr="00660920">
              <w:rPr>
                <w:rFonts w:asciiTheme="minorHAnsi" w:hAnsiTheme="minorHAnsi" w:cstheme="minorHAnsi"/>
                <w:sz w:val="24"/>
                <w:szCs w:val="24"/>
              </w:rPr>
              <w:t>workspaces.</w:t>
            </w:r>
            <w:r w:rsidR="00CA1DCC" w:rsidRPr="00660920">
              <w:rPr>
                <w:rFonts w:asciiTheme="minorHAnsi" w:hAnsiTheme="minorHAnsi" w:cstheme="minorHAnsi"/>
                <w:sz w:val="24"/>
                <w:szCs w:val="24"/>
              </w:rPr>
              <w:br/>
              <w:t>b.  At the working surface for desk tasks.</w:t>
            </w:r>
            <w:r w:rsidR="00CA1DCC" w:rsidRPr="0066092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c.  At ground level for emergency lighting </w:t>
            </w:r>
          </w:p>
          <w:p w14:paraId="022D993B" w14:textId="519C7AF3" w:rsidR="00CA1DCC" w:rsidRP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</w:t>
            </w:r>
            <w:r w:rsidR="00CA1DCC" w:rsidRPr="00660920">
              <w:rPr>
                <w:rFonts w:asciiTheme="minorHAnsi" w:hAnsiTheme="minorHAnsi" w:cstheme="minorHAnsi"/>
                <w:sz w:val="24"/>
                <w:szCs w:val="24"/>
              </w:rPr>
              <w:t>areas.</w:t>
            </w:r>
          </w:p>
          <w:p w14:paraId="2A5C2707" w14:textId="77777777" w:rsidR="00CA1DCC" w:rsidRPr="006A355E" w:rsidRDefault="00CA1DCC" w:rsidP="00CA1DCC">
            <w:pPr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Ensure the lux meter is not obstructed by shadows or reflections.</w:t>
            </w:r>
          </w:p>
          <w:p w14:paraId="2C521309" w14:textId="77777777" w:rsidR="00CA1DCC" w:rsidRPr="006A355E" w:rsidRDefault="00CA1DCC" w:rsidP="00CA1DCC">
            <w:pPr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Take readings at multiple points to calculate an average lux level.</w:t>
            </w:r>
          </w:p>
          <w:p w14:paraId="306350E3" w14:textId="77777777" w:rsidR="00691AAA" w:rsidRPr="00660920" w:rsidRDefault="00CA1DCC" w:rsidP="00691AAA">
            <w:pPr>
              <w:numPr>
                <w:ilvl w:val="0"/>
                <w:numId w:val="9"/>
              </w:num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If required, record daytime and nighttime readings separately.</w:t>
            </w:r>
          </w:p>
          <w:p w14:paraId="30569285" w14:textId="0450382C" w:rsidR="00CA1DCC" w:rsidRPr="00CA1DCC" w:rsidRDefault="00CA1DCC" w:rsidP="00CA1DCC">
            <w:pPr>
              <w:spacing w:line="259" w:lineRule="auto"/>
            </w:pPr>
          </w:p>
        </w:tc>
        <w:tc>
          <w:tcPr>
            <w:tcW w:w="1843" w:type="dxa"/>
          </w:tcPr>
          <w:p w14:paraId="5399B58D" w14:textId="77777777" w:rsidR="00691AAA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3FD1C9" w14:textId="06AC13A4" w:rsidR="000F1F7E" w:rsidRPr="00A51476" w:rsidRDefault="000F1F7E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1F5FBADA" w14:textId="210EFF07" w:rsidR="00691AAA" w:rsidRPr="00A51476" w:rsidRDefault="00691AAA" w:rsidP="00691AA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</w:tr>
      <w:tr w:rsidR="00691AAA" w:rsidRPr="00E35784" w14:paraId="52021947" w14:textId="77777777" w:rsidTr="00E167EF">
        <w:tc>
          <w:tcPr>
            <w:tcW w:w="704" w:type="dxa"/>
          </w:tcPr>
          <w:p w14:paraId="16A84DBF" w14:textId="2F41376B" w:rsidR="00691AAA" w:rsidRPr="00A51476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5DCDE499" w14:textId="624E5F2E" w:rsidR="00691AAA" w:rsidRDefault="00691AAA" w:rsidP="00691AA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Taking Readings:</w:t>
            </w:r>
          </w:p>
          <w:p w14:paraId="26D21E8C" w14:textId="0DA51A2D" w:rsidR="00691AAA" w:rsidRPr="00A51476" w:rsidRDefault="000F1F7E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When taking the lux readings, PENG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shall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urn on all relevant light sources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a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llow the meter to stabilize (5-10 seconds per reading).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Record lux values at each predefined point.  </w:t>
            </w:r>
          </w:p>
          <w:p w14:paraId="51BB559A" w14:textId="77777777" w:rsidR="00691AAA" w:rsidRPr="00A51476" w:rsidRDefault="00691AAA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31AD2C" w14:textId="77777777" w:rsidR="00691AAA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CFDE26" w14:textId="55BC32D6" w:rsidR="000F1F7E" w:rsidRPr="00A51476" w:rsidRDefault="000F1F7E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338A0C2E" w14:textId="77777777" w:rsidR="00691AAA" w:rsidRPr="00A51476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1AAA" w:rsidRPr="00E35784" w14:paraId="7E4FD14F" w14:textId="77777777" w:rsidTr="00E167EF">
        <w:tc>
          <w:tcPr>
            <w:tcW w:w="704" w:type="dxa"/>
          </w:tcPr>
          <w:p w14:paraId="0E33771C" w14:textId="7013393D" w:rsidR="00691AAA" w:rsidRPr="00A51476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491014E9" w14:textId="4D731C6E" w:rsidR="00691AAA" w:rsidRDefault="00691AAA" w:rsidP="00691AA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Special Considerations: </w:t>
            </w:r>
          </w:p>
          <w:p w14:paraId="3A4316BD" w14:textId="05CB6BEA" w:rsidR="00691AAA" w:rsidRDefault="000F1F7E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 shall observe the d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aylight Influence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m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easure with and without natural light if mixed lighting is used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at the designated t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ask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rea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s, to f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>ocus on workstations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/furniture</w:t>
            </w:r>
            <w:r w:rsidR="00691AAA"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where precise lighting is critical.  </w:t>
            </w:r>
          </w:p>
          <w:p w14:paraId="6FF0A10C" w14:textId="77777777" w:rsidR="00660920" w:rsidRDefault="00660920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45DB31" w14:textId="77777777" w:rsidR="00570853" w:rsidRDefault="00570853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6BFAB9" w14:textId="77777777" w:rsidR="00570853" w:rsidRPr="00A51476" w:rsidRDefault="00570853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6D2D62" w14:textId="77777777" w:rsidR="00691AAA" w:rsidRPr="00A51476" w:rsidRDefault="00691AAA" w:rsidP="00691AA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EE81BB" w14:textId="77777777" w:rsidR="00691AAA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72FBFD" w14:textId="4F9344B4" w:rsidR="000F1F7E" w:rsidRPr="00A51476" w:rsidRDefault="000F1F7E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703A0E9F" w14:textId="77777777" w:rsidR="00691AAA" w:rsidRPr="00A51476" w:rsidRDefault="00691AAA" w:rsidP="00691AA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920" w:rsidRPr="00E35784" w14:paraId="0E60E4C9" w14:textId="77777777" w:rsidTr="00660920">
        <w:tc>
          <w:tcPr>
            <w:tcW w:w="704" w:type="dxa"/>
            <w:shd w:val="clear" w:color="auto" w:fill="CCFFFF"/>
          </w:tcPr>
          <w:p w14:paraId="362F8382" w14:textId="367251DA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Step</w:t>
            </w:r>
          </w:p>
        </w:tc>
        <w:tc>
          <w:tcPr>
            <w:tcW w:w="5528" w:type="dxa"/>
            <w:shd w:val="clear" w:color="auto" w:fill="CCFFFF"/>
          </w:tcPr>
          <w:p w14:paraId="57D4E7F2" w14:textId="5ABAD855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843" w:type="dxa"/>
            <w:shd w:val="clear" w:color="auto" w:fill="CCFFFF"/>
          </w:tcPr>
          <w:p w14:paraId="1DD300F7" w14:textId="4D0A214D" w:rsidR="00660920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651" w:type="dxa"/>
            <w:shd w:val="clear" w:color="auto" w:fill="CCFFFF"/>
          </w:tcPr>
          <w:p w14:paraId="42D8B33C" w14:textId="18AC5A72" w:rsidR="00660920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5784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660920" w:rsidRPr="00E35784" w14:paraId="3A3AEA64" w14:textId="77777777" w:rsidTr="00E167EF">
        <w:tc>
          <w:tcPr>
            <w:tcW w:w="704" w:type="dxa"/>
          </w:tcPr>
          <w:p w14:paraId="3F2CF565" w14:textId="2C87D638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0B3D608C" w14:textId="5BED8D23" w:rsidR="00660920" w:rsidRDefault="00660920" w:rsidP="0066092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Post-Measurement Activities:</w:t>
            </w:r>
          </w:p>
          <w:p w14:paraId="29D91236" w14:textId="409FCFDB" w:rsidR="00660920" w:rsidRPr="00A51476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After taking the lux meter reading, PENG shall do the d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ata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ompilation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by logging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all readings with location, date, time, and conditions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and subsequently compare 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against required standards.  </w:t>
            </w:r>
          </w:p>
          <w:p w14:paraId="3ACEFBBC" w14:textId="77777777" w:rsidR="00660920" w:rsidRPr="00A51476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DFC5B5" w14:textId="77777777" w:rsidR="00660920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9C1F2F" w14:textId="4E48309B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0564F1EF" w14:textId="77777777" w:rsidR="00660920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651747" w14:textId="736551E8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920" w:rsidRPr="00E35784" w14:paraId="6996CBC5" w14:textId="77777777" w:rsidTr="00E167EF">
        <w:tc>
          <w:tcPr>
            <w:tcW w:w="704" w:type="dxa"/>
          </w:tcPr>
          <w:p w14:paraId="192D670C" w14:textId="7231DBF6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0E9ADF70" w14:textId="57D8EF0D" w:rsidR="00660920" w:rsidRDefault="00660920" w:rsidP="0066092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Reporting:</w:t>
            </w:r>
          </w:p>
          <w:p w14:paraId="62D18902" w14:textId="108A533E" w:rsidR="00660920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 shall use the Lux Meter Reading Report to record all m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easurement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 taken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each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location and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provide the 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results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on its c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ompliance status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make r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ecommendations (if lighting adjustments are needed)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4BD412E" w14:textId="77777777" w:rsidR="00660920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D4F1F9" w14:textId="6C0855DE" w:rsid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>PENG shall then c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ompare</w:t>
            </w: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 xml:space="preserve"> the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 xml:space="preserve"> readings against relevant standards</w:t>
            </w: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 xml:space="preserve"> as follows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 xml:space="preserve">(1)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Office Workstations: 300 – 500 lux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50C02DD" w14:textId="3EE474C8" w:rsid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(2) 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Warehouse Aisles: 100 – 150 lux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BE8C0A0" w14:textId="16D30DF4" w:rsidR="00660920" w:rsidRPr="006A355E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(3) 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Industrial Workspaces: 500 – 1000 lux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="Segoe UI Emoji" w:hAnsi="Segoe UI Emoji" w:cs="Segoe UI Emoji"/>
                <w:sz w:val="24"/>
                <w:szCs w:val="24"/>
              </w:rPr>
              <w:t xml:space="preserve">(4)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Emergency Exit Routes: 5 – 10 lux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A7743EB" w14:textId="77777777" w:rsid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3288DF" w14:textId="11A8BCA3" w:rsidR="00660920" w:rsidRPr="006A355E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 shall i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 xml:space="preserve">dentify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and report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areas where lux levels are below or above recommended limits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for corrective action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DD6E8A9" w14:textId="77777777" w:rsidR="00660920" w:rsidRPr="00A51476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860CD1" w14:textId="77777777" w:rsidR="00660920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A8892A" w14:textId="64CBAE9C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2E369CE5" w14:textId="77777777" w:rsidR="00660920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A2EE25" w14:textId="67B1E1F7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Lux Meter Reading Report</w:t>
            </w:r>
          </w:p>
        </w:tc>
      </w:tr>
      <w:tr w:rsidR="00660920" w:rsidRPr="00E35784" w14:paraId="494377BD" w14:textId="77777777" w:rsidTr="00CA0CA6">
        <w:tc>
          <w:tcPr>
            <w:tcW w:w="704" w:type="dxa"/>
          </w:tcPr>
          <w:p w14:paraId="2C37B630" w14:textId="51EE6EF8" w:rsidR="00660920" w:rsidRPr="00A51476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009699EC" w14:textId="622DFFD2" w:rsidR="00660920" w:rsidRPr="006A355E" w:rsidRDefault="00660920" w:rsidP="00660920">
            <w:pPr>
              <w:spacing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A35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Corrective Actions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, I</w:t>
            </w:r>
            <w:r w:rsidRPr="006A35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 Required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3FCBF881" w14:textId="6D36F21B" w:rsid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PENG shall recommend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the corrective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actions on areas with low lux levels as follows: </w:t>
            </w:r>
          </w:p>
          <w:p w14:paraId="708C26B3" w14:textId="77777777" w:rsidR="00660920" w:rsidRP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(1)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If lighting levels are too low: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>
              <w:rPr>
                <w:rFonts w:ascii="Segoe UI Emoji" w:hAnsi="Segoe UI Emoji" w:cs="Segoe UI Emoji"/>
                <w:sz w:val="24"/>
                <w:szCs w:val="24"/>
              </w:rPr>
              <w:t xml:space="preserve">     a.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 xml:space="preserve">Increase light intensity or install additional </w:t>
            </w:r>
          </w:p>
          <w:p w14:paraId="32F61576" w14:textId="47888FFA" w:rsidR="00660920" w:rsidRP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light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fixtures.</w:t>
            </w:r>
          </w:p>
          <w:p w14:paraId="08654C53" w14:textId="77777777" w:rsid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60920">
              <w:rPr>
                <w:rFonts w:asciiTheme="minorHAnsi" w:hAnsiTheme="minorHAnsi" w:cstheme="minorHAnsi"/>
                <w:sz w:val="24"/>
                <w:szCs w:val="24"/>
              </w:rPr>
              <w:t xml:space="preserve">      b.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Clean or replace faulty bulbs or diffusers.</w:t>
            </w:r>
          </w:p>
          <w:p w14:paraId="6CBA31A5" w14:textId="77777777" w:rsid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c.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 xml:space="preserve">Adjust workstation placement for better </w:t>
            </w:r>
          </w:p>
          <w:p w14:paraId="2C9B979A" w14:textId="01C2D16A" w:rsidR="00660920" w:rsidRPr="006A355E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illumination.</w:t>
            </w:r>
          </w:p>
          <w:p w14:paraId="2897350D" w14:textId="77777777" w:rsidR="00660920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(2)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If lighting levels are too high: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to u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 xml:space="preserve">se dimmers, </w:t>
            </w:r>
          </w:p>
          <w:p w14:paraId="6813B082" w14:textId="7426825E" w:rsidR="00660920" w:rsidRPr="006A355E" w:rsidRDefault="00660920" w:rsidP="00660920">
            <w:pPr>
              <w:spacing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Pr="006A355E">
              <w:rPr>
                <w:rFonts w:asciiTheme="minorHAnsi" w:hAnsiTheme="minorHAnsi" w:cstheme="minorHAnsi"/>
                <w:sz w:val="24"/>
                <w:szCs w:val="24"/>
              </w:rPr>
              <w:t>diffusers, or shades to reduce glare.</w:t>
            </w:r>
          </w:p>
          <w:p w14:paraId="70552B72" w14:textId="77777777" w:rsidR="00660920" w:rsidRPr="00A51476" w:rsidRDefault="00660920" w:rsidP="0066092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7FB0CF" w14:textId="77777777" w:rsidR="00660920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70B6B8" w14:textId="3758EFDD" w:rsidR="00924F82" w:rsidRDefault="00924F82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151E5F87" w14:textId="77777777" w:rsidR="00660920" w:rsidRPr="00E35784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0920" w:rsidRPr="00E35784" w14:paraId="4569B95D" w14:textId="77777777" w:rsidTr="00CA0CA6">
        <w:tc>
          <w:tcPr>
            <w:tcW w:w="704" w:type="dxa"/>
          </w:tcPr>
          <w:p w14:paraId="59805E80" w14:textId="5A0C4B65" w:rsidR="00660920" w:rsidRPr="00E35784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1677E543" w14:textId="77777777" w:rsidR="00660920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147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Safety Precautions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21FCFDAF" w14:textId="79C1C874" w:rsidR="00660920" w:rsidRPr="00A51476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When taking lux meter readings, PENG shall a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void measuring near high-voltage equipment without proper PPE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and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to e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nsure</w:t>
            </w:r>
            <w:proofErr w:type="gramEnd"/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safe access when measuring at heights (use ladders/scaffolding safely).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PENG shall adhere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strictly to 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>site-specific safety protocols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where necessary</w:t>
            </w:r>
            <w:r w:rsidRPr="00A51476">
              <w:rPr>
                <w:rFonts w:asciiTheme="minorHAnsi" w:hAnsiTheme="minorHAnsi" w:cstheme="minorHAnsi"/>
                <w:sz w:val="24"/>
                <w:szCs w:val="24"/>
              </w:rPr>
              <w:t xml:space="preserve">.  </w:t>
            </w:r>
          </w:p>
          <w:p w14:paraId="0A2F1D26" w14:textId="77777777" w:rsidR="00660920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252694" w14:textId="77777777" w:rsidR="00570853" w:rsidRDefault="00570853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B64B30" w14:textId="77777777" w:rsidR="00570853" w:rsidRPr="00E35784" w:rsidRDefault="00570853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32BBA4" w14:textId="77777777" w:rsidR="00660920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6F3F7C" w14:textId="155E4E52" w:rsidR="00660920" w:rsidRPr="00E35784" w:rsidRDefault="00660920" w:rsidP="0066092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PENG</w:t>
            </w:r>
          </w:p>
        </w:tc>
        <w:tc>
          <w:tcPr>
            <w:tcW w:w="1651" w:type="dxa"/>
          </w:tcPr>
          <w:p w14:paraId="0EE36A17" w14:textId="77777777" w:rsidR="00660920" w:rsidRPr="00E35784" w:rsidRDefault="00660920" w:rsidP="0066092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3DDB611" w14:textId="77777777" w:rsidR="0050456F" w:rsidRPr="00B42427" w:rsidRDefault="0050456F" w:rsidP="0050456F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0456F" w:rsidRPr="00B42427" w14:paraId="6CE35760" w14:textId="77777777" w:rsidTr="00AF1662">
        <w:tc>
          <w:tcPr>
            <w:tcW w:w="5005" w:type="dxa"/>
          </w:tcPr>
          <w:p w14:paraId="4B9E86C9" w14:textId="77777777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Prepared &amp; Verified by:</w:t>
            </w:r>
          </w:p>
          <w:p w14:paraId="7D8EC83E" w14:textId="77777777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Name:               Philip Yong</w:t>
            </w:r>
          </w:p>
          <w:p w14:paraId="69A4F26C" w14:textId="75936239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Appointment:  </w:t>
            </w:r>
            <w:r w:rsidR="00570853">
              <w:rPr>
                <w:rFonts w:asciiTheme="minorHAnsi" w:hAnsiTheme="minorHAnsi" w:cstheme="minorHAnsi"/>
                <w:sz w:val="24"/>
                <w:szCs w:val="24"/>
              </w:rPr>
              <w:t>ISO Manager</w:t>
            </w:r>
          </w:p>
          <w:p w14:paraId="77F51BD5" w14:textId="3C050403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Date:                  01 </w:t>
            </w:r>
            <w:r w:rsidR="00B86BFC">
              <w:rPr>
                <w:rFonts w:asciiTheme="minorHAnsi" w:hAnsiTheme="minorHAnsi" w:cstheme="minorHAnsi"/>
                <w:sz w:val="24"/>
                <w:szCs w:val="24"/>
              </w:rPr>
              <w:t>Sept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0A155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139AB39" w14:textId="77777777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05" w:type="dxa"/>
          </w:tcPr>
          <w:p w14:paraId="6C6A7276" w14:textId="77777777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753F9759" w14:textId="74BC3651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Name:               </w:t>
            </w:r>
            <w:r w:rsidR="00B86BFC">
              <w:rPr>
                <w:rFonts w:asciiTheme="minorHAnsi" w:hAnsiTheme="minorHAnsi" w:cstheme="minorHAnsi"/>
                <w:sz w:val="24"/>
                <w:szCs w:val="24"/>
              </w:rPr>
              <w:t>Oon Choon Huat</w:t>
            </w:r>
          </w:p>
          <w:p w14:paraId="239E2C71" w14:textId="59F71F66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Appointment:  </w:t>
            </w:r>
            <w:r w:rsidR="00B86BFC">
              <w:rPr>
                <w:rFonts w:asciiTheme="minorHAnsi" w:hAnsiTheme="minorHAnsi" w:cstheme="minorHAnsi"/>
                <w:sz w:val="24"/>
                <w:szCs w:val="24"/>
              </w:rPr>
              <w:t>Managing</w:t>
            </w:r>
            <w:r w:rsidR="005708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>Director</w:t>
            </w:r>
          </w:p>
          <w:p w14:paraId="061BAF50" w14:textId="636A609D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Date:                  01 </w:t>
            </w:r>
            <w:r w:rsidR="00B86BFC">
              <w:rPr>
                <w:rFonts w:asciiTheme="minorHAnsi" w:hAnsiTheme="minorHAnsi" w:cstheme="minorHAnsi"/>
                <w:sz w:val="24"/>
                <w:szCs w:val="24"/>
              </w:rPr>
              <w:t>Sept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202</w:t>
            </w:r>
            <w:r w:rsidR="000A1553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B424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F2155BE" w14:textId="77777777" w:rsidR="0050456F" w:rsidRPr="00B42427" w:rsidRDefault="0050456F" w:rsidP="00AF166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89BF9BB" w14:textId="77777777" w:rsidR="0050456F" w:rsidRPr="00B42427" w:rsidRDefault="0050456F" w:rsidP="0050456F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2C85E83" w14:textId="77777777" w:rsidR="0050456F" w:rsidRPr="00B42427" w:rsidRDefault="0050456F" w:rsidP="0050456F">
      <w:pPr>
        <w:ind w:left="284"/>
        <w:rPr>
          <w:rFonts w:asciiTheme="minorHAnsi" w:hAnsiTheme="minorHAnsi" w:cstheme="minorHAnsi"/>
          <w:sz w:val="24"/>
          <w:szCs w:val="24"/>
        </w:rPr>
      </w:pPr>
      <w:r w:rsidRPr="00B42427">
        <w:rPr>
          <w:rFonts w:asciiTheme="minorHAnsi" w:hAnsiTheme="minorHAnsi" w:cstheme="minorHAnsi"/>
          <w:sz w:val="24"/>
          <w:szCs w:val="24"/>
        </w:rPr>
        <w:t>End</w:t>
      </w:r>
    </w:p>
    <w:p w14:paraId="59EFC10B" w14:textId="77777777" w:rsidR="00A27FF7" w:rsidRPr="00FB65FC" w:rsidRDefault="00A27FF7" w:rsidP="0050456F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A27FF7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EAA38" w14:textId="77777777" w:rsidR="007E3809" w:rsidRDefault="007E3809" w:rsidP="00A40AF5">
      <w:r>
        <w:separator/>
      </w:r>
    </w:p>
  </w:endnote>
  <w:endnote w:type="continuationSeparator" w:id="0">
    <w:p w14:paraId="5D76838B" w14:textId="77777777" w:rsidR="007E3809" w:rsidRDefault="007E3809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5AB8" w14:textId="77777777" w:rsidR="007E3809" w:rsidRDefault="007E3809" w:rsidP="00A40AF5">
      <w:r>
        <w:separator/>
      </w:r>
    </w:p>
  </w:footnote>
  <w:footnote w:type="continuationSeparator" w:id="0">
    <w:p w14:paraId="04E1DEA1" w14:textId="77777777" w:rsidR="007E3809" w:rsidRDefault="007E3809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30"/>
      <w:gridCol w:w="3969"/>
      <w:gridCol w:w="1276"/>
      <w:gridCol w:w="1276"/>
      <w:gridCol w:w="1559"/>
    </w:tblGrid>
    <w:tr w:rsidR="00AD30E7" w:rsidRPr="003826F5" w14:paraId="6F467900" w14:textId="77777777" w:rsidTr="00B86BFC">
      <w:trPr>
        <w:trHeight w:val="454"/>
      </w:trPr>
      <w:tc>
        <w:tcPr>
          <w:tcW w:w="1730" w:type="dxa"/>
          <w:vMerge w:val="restart"/>
          <w:vAlign w:val="center"/>
        </w:tcPr>
        <w:p w14:paraId="7B33E85D" w14:textId="633044A1" w:rsidR="00AC7171" w:rsidRPr="00AC7171" w:rsidRDefault="00AC7171" w:rsidP="00B86BFC">
          <w:pPr>
            <w:pStyle w:val="Header"/>
            <w:jc w:val="center"/>
            <w:rPr>
              <w:noProof/>
              <w:sz w:val="20"/>
              <w:szCs w:val="20"/>
            </w:rPr>
          </w:pPr>
          <w:r w:rsidRPr="00AC7171">
            <w:rPr>
              <w:noProof/>
              <w:sz w:val="20"/>
              <w:szCs w:val="20"/>
            </w:rPr>
            <w:t>H</w:t>
          </w:r>
          <w:r w:rsidR="00B86BFC">
            <w:rPr>
              <w:noProof/>
              <w:sz w:val="20"/>
              <w:szCs w:val="20"/>
            </w:rPr>
            <w:t>X SOLUTIONS</w:t>
          </w:r>
        </w:p>
        <w:p w14:paraId="7D2339D2" w14:textId="48EAB83C" w:rsidR="00AC7171" w:rsidRPr="00AC7171" w:rsidRDefault="00AC7171" w:rsidP="00A40AF5">
          <w:pPr>
            <w:pStyle w:val="Header"/>
            <w:jc w:val="center"/>
            <w:rPr>
              <w:noProof/>
            </w:rPr>
          </w:pPr>
          <w:r w:rsidRPr="00AC7171">
            <w:rPr>
              <w:noProof/>
              <w:sz w:val="20"/>
              <w:szCs w:val="20"/>
            </w:rPr>
            <w:t>SDN. BHD.</w:t>
          </w:r>
        </w:p>
      </w:tc>
      <w:tc>
        <w:tcPr>
          <w:tcW w:w="3969" w:type="dxa"/>
          <w:vAlign w:val="center"/>
        </w:tcPr>
        <w:p w14:paraId="4B6E30CA" w14:textId="7AEF6B60" w:rsidR="00AD30E7" w:rsidRDefault="00F33E66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PROJECT</w:t>
          </w:r>
          <w:r w:rsidR="00A142EA">
            <w:rPr>
              <w:sz w:val="16"/>
              <w:szCs w:val="16"/>
            </w:rPr>
            <w:t xml:space="preserve"> DEPARTMENT</w:t>
          </w:r>
        </w:p>
      </w:tc>
      <w:tc>
        <w:tcPr>
          <w:tcW w:w="1276" w:type="dxa"/>
          <w:vAlign w:val="center"/>
        </w:tcPr>
        <w:p w14:paraId="5DA25982" w14:textId="77777777" w:rsidR="00AD30E7" w:rsidRDefault="00AD30E7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Issue No.:</w:t>
          </w:r>
        </w:p>
        <w:p w14:paraId="5D5286D4" w14:textId="3850ACB0" w:rsidR="00AD30E7" w:rsidRPr="004706AD" w:rsidRDefault="00AD30E7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276" w:type="dxa"/>
          <w:vMerge w:val="restart"/>
          <w:vAlign w:val="center"/>
        </w:tcPr>
        <w:p w14:paraId="73DF1AF9" w14:textId="77777777" w:rsidR="00AD30E7" w:rsidRPr="004706AD" w:rsidRDefault="00AD30E7" w:rsidP="00AD30E7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11AB58C" w14:textId="77777777" w:rsidR="00AD30E7" w:rsidRPr="004706AD" w:rsidRDefault="00AD30E7" w:rsidP="00AD30E7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420B5DDD" w14:textId="460522C1" w:rsidR="00AD30E7" w:rsidRPr="004706AD" w:rsidRDefault="00AD30E7" w:rsidP="00AD30E7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B86BFC">
            <w:rPr>
              <w:sz w:val="16"/>
              <w:szCs w:val="16"/>
            </w:rPr>
            <w:t>Sept</w:t>
          </w:r>
          <w:r w:rsidRPr="004706AD">
            <w:rPr>
              <w:sz w:val="16"/>
              <w:szCs w:val="16"/>
            </w:rPr>
            <w:t xml:space="preserve"> 202</w:t>
          </w:r>
          <w:r w:rsidR="009323A6">
            <w:rPr>
              <w:sz w:val="16"/>
              <w:szCs w:val="16"/>
            </w:rPr>
            <w:t>5</w:t>
          </w:r>
        </w:p>
      </w:tc>
      <w:tc>
        <w:tcPr>
          <w:tcW w:w="1559" w:type="dxa"/>
          <w:vAlign w:val="center"/>
        </w:tcPr>
        <w:p w14:paraId="491CC1E0" w14:textId="79BD4630" w:rsidR="00AD30E7" w:rsidRPr="004706AD" w:rsidRDefault="00AD30E7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2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AD30E7" w:rsidRPr="003826F5" w14:paraId="638F1E4E" w14:textId="77777777" w:rsidTr="00B86BFC">
      <w:trPr>
        <w:trHeight w:val="454"/>
      </w:trPr>
      <w:tc>
        <w:tcPr>
          <w:tcW w:w="1730" w:type="dxa"/>
          <w:vMerge/>
          <w:vAlign w:val="center"/>
        </w:tcPr>
        <w:p w14:paraId="6244A11D" w14:textId="77777777" w:rsidR="00AD30E7" w:rsidRPr="008D58A6" w:rsidRDefault="00AD30E7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981F8EE" w14:textId="77777777" w:rsidR="00F33E66" w:rsidRDefault="00F33E66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Method Statement For </w:t>
          </w:r>
        </w:p>
        <w:p w14:paraId="7DE5C83F" w14:textId="2067A4FD" w:rsidR="00AD30E7" w:rsidRDefault="00F33E66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Lux Readings Measurement</w:t>
          </w:r>
        </w:p>
      </w:tc>
      <w:tc>
        <w:tcPr>
          <w:tcW w:w="1276" w:type="dxa"/>
          <w:vAlign w:val="center"/>
        </w:tcPr>
        <w:p w14:paraId="63A5B2DF" w14:textId="77777777" w:rsidR="00AD30E7" w:rsidRPr="004706AD" w:rsidRDefault="00AD30E7" w:rsidP="00AD30E7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73401C9C" w14:textId="452C9959" w:rsidR="00AD30E7" w:rsidRPr="004706AD" w:rsidRDefault="005073A0" w:rsidP="00AD30E7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/>
        </w:tcPr>
        <w:p w14:paraId="7D967318" w14:textId="77777777" w:rsidR="00AD30E7" w:rsidRPr="004706AD" w:rsidRDefault="00AD30E7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1CBD03FA" w14:textId="77777777" w:rsidR="00AD30E7" w:rsidRPr="004706AD" w:rsidRDefault="00AD30E7" w:rsidP="00AD30E7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0FCA6B9D" w14:textId="0521CA8A" w:rsidR="00AD30E7" w:rsidRPr="004706AD" w:rsidRDefault="00F33E66" w:rsidP="00AD30E7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MS-E0</w:t>
          </w:r>
          <w:r w:rsidR="00AC7171">
            <w:rPr>
              <w:sz w:val="16"/>
              <w:szCs w:val="16"/>
            </w:rPr>
            <w:t>26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6245"/>
    <w:multiLevelType w:val="hybridMultilevel"/>
    <w:tmpl w:val="3442327C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563"/>
    <w:multiLevelType w:val="hybridMultilevel"/>
    <w:tmpl w:val="FA24FD22"/>
    <w:lvl w:ilvl="0" w:tplc="CD782182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A6AB3"/>
    <w:multiLevelType w:val="multilevel"/>
    <w:tmpl w:val="5D7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439A4"/>
    <w:multiLevelType w:val="hybridMultilevel"/>
    <w:tmpl w:val="058C3106"/>
    <w:lvl w:ilvl="0" w:tplc="1806F8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9737B"/>
    <w:multiLevelType w:val="multilevel"/>
    <w:tmpl w:val="12E2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44CD1DA3"/>
    <w:multiLevelType w:val="multilevel"/>
    <w:tmpl w:val="E49E12E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724756"/>
    <w:multiLevelType w:val="hybridMultilevel"/>
    <w:tmpl w:val="491ABC4C"/>
    <w:lvl w:ilvl="0" w:tplc="8C484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7EBE1CCF"/>
    <w:multiLevelType w:val="multilevel"/>
    <w:tmpl w:val="A59CDF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794686">
    <w:abstractNumId w:val="4"/>
  </w:num>
  <w:num w:numId="2" w16cid:durableId="66609932">
    <w:abstractNumId w:val="6"/>
  </w:num>
  <w:num w:numId="3" w16cid:durableId="324211344">
    <w:abstractNumId w:val="9"/>
  </w:num>
  <w:num w:numId="4" w16cid:durableId="1852572125">
    <w:abstractNumId w:val="0"/>
  </w:num>
  <w:num w:numId="5" w16cid:durableId="625548294">
    <w:abstractNumId w:val="10"/>
  </w:num>
  <w:num w:numId="6" w16cid:durableId="1594776646">
    <w:abstractNumId w:val="1"/>
  </w:num>
  <w:num w:numId="7" w16cid:durableId="1999577089">
    <w:abstractNumId w:val="3"/>
  </w:num>
  <w:num w:numId="8" w16cid:durableId="885335290">
    <w:abstractNumId w:val="8"/>
  </w:num>
  <w:num w:numId="9" w16cid:durableId="572395831">
    <w:abstractNumId w:val="7"/>
  </w:num>
  <w:num w:numId="10" w16cid:durableId="1703046921">
    <w:abstractNumId w:val="5"/>
  </w:num>
  <w:num w:numId="11" w16cid:durableId="193062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3128"/>
    <w:rsid w:val="000145C1"/>
    <w:rsid w:val="00023A7C"/>
    <w:rsid w:val="00057B9F"/>
    <w:rsid w:val="00086D26"/>
    <w:rsid w:val="00087436"/>
    <w:rsid w:val="000A1553"/>
    <w:rsid w:val="000A5FC9"/>
    <w:rsid w:val="000B0026"/>
    <w:rsid w:val="000B439F"/>
    <w:rsid w:val="000D769D"/>
    <w:rsid w:val="000F1F7E"/>
    <w:rsid w:val="00101214"/>
    <w:rsid w:val="001C1659"/>
    <w:rsid w:val="001C75A3"/>
    <w:rsid w:val="001E1402"/>
    <w:rsid w:val="001E4B44"/>
    <w:rsid w:val="001F5CD5"/>
    <w:rsid w:val="00201FEC"/>
    <w:rsid w:val="00210952"/>
    <w:rsid w:val="00223EF7"/>
    <w:rsid w:val="00242322"/>
    <w:rsid w:val="00242F93"/>
    <w:rsid w:val="002661FB"/>
    <w:rsid w:val="00283979"/>
    <w:rsid w:val="002A0088"/>
    <w:rsid w:val="002A327C"/>
    <w:rsid w:val="002A50C5"/>
    <w:rsid w:val="002A604F"/>
    <w:rsid w:val="002C4138"/>
    <w:rsid w:val="002F5EAE"/>
    <w:rsid w:val="002F698C"/>
    <w:rsid w:val="00301F58"/>
    <w:rsid w:val="0032252F"/>
    <w:rsid w:val="00334A2F"/>
    <w:rsid w:val="003354DA"/>
    <w:rsid w:val="0034289C"/>
    <w:rsid w:val="00374D58"/>
    <w:rsid w:val="00375825"/>
    <w:rsid w:val="0038400E"/>
    <w:rsid w:val="003966A3"/>
    <w:rsid w:val="003A7F7E"/>
    <w:rsid w:val="003B64AC"/>
    <w:rsid w:val="003C5D4C"/>
    <w:rsid w:val="003E0B84"/>
    <w:rsid w:val="003F2446"/>
    <w:rsid w:val="00440F01"/>
    <w:rsid w:val="00443F28"/>
    <w:rsid w:val="004537E2"/>
    <w:rsid w:val="00472996"/>
    <w:rsid w:val="00473669"/>
    <w:rsid w:val="00474978"/>
    <w:rsid w:val="004A03A7"/>
    <w:rsid w:val="004B745D"/>
    <w:rsid w:val="004C412D"/>
    <w:rsid w:val="004E2FC4"/>
    <w:rsid w:val="004E44E5"/>
    <w:rsid w:val="004F6B38"/>
    <w:rsid w:val="0050456F"/>
    <w:rsid w:val="00505AEB"/>
    <w:rsid w:val="005073A0"/>
    <w:rsid w:val="00511CFA"/>
    <w:rsid w:val="00543B6A"/>
    <w:rsid w:val="0054410A"/>
    <w:rsid w:val="00545B8F"/>
    <w:rsid w:val="005608FE"/>
    <w:rsid w:val="0056668A"/>
    <w:rsid w:val="00570853"/>
    <w:rsid w:val="005807A6"/>
    <w:rsid w:val="005859CB"/>
    <w:rsid w:val="005B7207"/>
    <w:rsid w:val="005C4464"/>
    <w:rsid w:val="005E07EB"/>
    <w:rsid w:val="005E1818"/>
    <w:rsid w:val="005F2CE3"/>
    <w:rsid w:val="00602CE6"/>
    <w:rsid w:val="0061667E"/>
    <w:rsid w:val="00660920"/>
    <w:rsid w:val="006649C5"/>
    <w:rsid w:val="00691AAA"/>
    <w:rsid w:val="00695534"/>
    <w:rsid w:val="006A72FC"/>
    <w:rsid w:val="006C04D0"/>
    <w:rsid w:val="006E09DD"/>
    <w:rsid w:val="006E40F2"/>
    <w:rsid w:val="006E5FC4"/>
    <w:rsid w:val="006F0C04"/>
    <w:rsid w:val="0071291D"/>
    <w:rsid w:val="0071590C"/>
    <w:rsid w:val="00724F5F"/>
    <w:rsid w:val="0073226E"/>
    <w:rsid w:val="00736AAD"/>
    <w:rsid w:val="007559E3"/>
    <w:rsid w:val="007571EF"/>
    <w:rsid w:val="00777622"/>
    <w:rsid w:val="00791A52"/>
    <w:rsid w:val="00794D3A"/>
    <w:rsid w:val="007964B7"/>
    <w:rsid w:val="007A4033"/>
    <w:rsid w:val="007B0D4D"/>
    <w:rsid w:val="007B30C7"/>
    <w:rsid w:val="007C4EFB"/>
    <w:rsid w:val="007E3809"/>
    <w:rsid w:val="00806EB6"/>
    <w:rsid w:val="00814DBE"/>
    <w:rsid w:val="0081723B"/>
    <w:rsid w:val="0082561F"/>
    <w:rsid w:val="00825655"/>
    <w:rsid w:val="008305DB"/>
    <w:rsid w:val="008312C1"/>
    <w:rsid w:val="0085342D"/>
    <w:rsid w:val="008656EF"/>
    <w:rsid w:val="00872608"/>
    <w:rsid w:val="008823CA"/>
    <w:rsid w:val="008858C4"/>
    <w:rsid w:val="0089213C"/>
    <w:rsid w:val="008A30A4"/>
    <w:rsid w:val="008A6960"/>
    <w:rsid w:val="008F6BF3"/>
    <w:rsid w:val="00922309"/>
    <w:rsid w:val="00924F82"/>
    <w:rsid w:val="009323A6"/>
    <w:rsid w:val="00936200"/>
    <w:rsid w:val="00956875"/>
    <w:rsid w:val="0096565A"/>
    <w:rsid w:val="009961D3"/>
    <w:rsid w:val="00996DC3"/>
    <w:rsid w:val="009D1876"/>
    <w:rsid w:val="009D21E3"/>
    <w:rsid w:val="009D5252"/>
    <w:rsid w:val="009D645F"/>
    <w:rsid w:val="009E271B"/>
    <w:rsid w:val="00A102A0"/>
    <w:rsid w:val="00A142EA"/>
    <w:rsid w:val="00A178E5"/>
    <w:rsid w:val="00A2662A"/>
    <w:rsid w:val="00A27FF7"/>
    <w:rsid w:val="00A34B68"/>
    <w:rsid w:val="00A40AF5"/>
    <w:rsid w:val="00A51476"/>
    <w:rsid w:val="00A5331F"/>
    <w:rsid w:val="00A55F8D"/>
    <w:rsid w:val="00A82BD3"/>
    <w:rsid w:val="00A9101E"/>
    <w:rsid w:val="00A9152E"/>
    <w:rsid w:val="00A949E8"/>
    <w:rsid w:val="00AB471A"/>
    <w:rsid w:val="00AC7171"/>
    <w:rsid w:val="00AD30E7"/>
    <w:rsid w:val="00AE6BD7"/>
    <w:rsid w:val="00B22466"/>
    <w:rsid w:val="00B35967"/>
    <w:rsid w:val="00B36BCB"/>
    <w:rsid w:val="00B454B3"/>
    <w:rsid w:val="00B46FBB"/>
    <w:rsid w:val="00B511C9"/>
    <w:rsid w:val="00B76EDE"/>
    <w:rsid w:val="00B86BFC"/>
    <w:rsid w:val="00B95282"/>
    <w:rsid w:val="00BA5F3F"/>
    <w:rsid w:val="00BA7E83"/>
    <w:rsid w:val="00BB3606"/>
    <w:rsid w:val="00BC21F3"/>
    <w:rsid w:val="00BE5C9F"/>
    <w:rsid w:val="00C25D81"/>
    <w:rsid w:val="00C25DBE"/>
    <w:rsid w:val="00C2728F"/>
    <w:rsid w:val="00C56272"/>
    <w:rsid w:val="00C76051"/>
    <w:rsid w:val="00C91E7E"/>
    <w:rsid w:val="00CA0CA6"/>
    <w:rsid w:val="00CA1DCC"/>
    <w:rsid w:val="00CC2A16"/>
    <w:rsid w:val="00CF13E8"/>
    <w:rsid w:val="00D01FAE"/>
    <w:rsid w:val="00D02F4A"/>
    <w:rsid w:val="00D07D25"/>
    <w:rsid w:val="00D122A9"/>
    <w:rsid w:val="00D21420"/>
    <w:rsid w:val="00D365E4"/>
    <w:rsid w:val="00D36789"/>
    <w:rsid w:val="00D43394"/>
    <w:rsid w:val="00D55CEF"/>
    <w:rsid w:val="00D75AF4"/>
    <w:rsid w:val="00D860B7"/>
    <w:rsid w:val="00D92CF8"/>
    <w:rsid w:val="00DB2572"/>
    <w:rsid w:val="00DB6446"/>
    <w:rsid w:val="00DC26F9"/>
    <w:rsid w:val="00DD17F6"/>
    <w:rsid w:val="00DE457A"/>
    <w:rsid w:val="00E00E15"/>
    <w:rsid w:val="00E026BD"/>
    <w:rsid w:val="00E1377A"/>
    <w:rsid w:val="00E167EF"/>
    <w:rsid w:val="00E21CCC"/>
    <w:rsid w:val="00E35784"/>
    <w:rsid w:val="00E6113A"/>
    <w:rsid w:val="00E76B2E"/>
    <w:rsid w:val="00E90B82"/>
    <w:rsid w:val="00E92634"/>
    <w:rsid w:val="00E92E03"/>
    <w:rsid w:val="00E9722E"/>
    <w:rsid w:val="00EA216B"/>
    <w:rsid w:val="00EB59EC"/>
    <w:rsid w:val="00EE4E3F"/>
    <w:rsid w:val="00EF0395"/>
    <w:rsid w:val="00F035D0"/>
    <w:rsid w:val="00F33E66"/>
    <w:rsid w:val="00F40E49"/>
    <w:rsid w:val="00F4162D"/>
    <w:rsid w:val="00F51E23"/>
    <w:rsid w:val="00F527F8"/>
    <w:rsid w:val="00F61C90"/>
    <w:rsid w:val="00F65F62"/>
    <w:rsid w:val="00F84608"/>
    <w:rsid w:val="00FB65FC"/>
    <w:rsid w:val="00FC0D74"/>
    <w:rsid w:val="00FD7A46"/>
    <w:rsid w:val="00FE0120"/>
    <w:rsid w:val="00FE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6</cp:revision>
  <cp:lastPrinted>2025-08-27T07:30:00Z</cp:lastPrinted>
  <dcterms:created xsi:type="dcterms:W3CDTF">2025-07-27T03:22:00Z</dcterms:created>
  <dcterms:modified xsi:type="dcterms:W3CDTF">2025-08-27T07:30:00Z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