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7EDF" w14:textId="7C735133" w:rsidR="00161F53" w:rsidRDefault="00161F53"/>
    <w:p w14:paraId="31B60D40" w14:textId="77777777" w:rsidR="00161F53" w:rsidRDefault="00161F53" w:rsidP="00161F53">
      <w:pPr>
        <w:pStyle w:val="NoSpacing1"/>
        <w:rPr>
          <w:rFonts w:ascii="Britannic Bold" w:hAnsi="Britannic Bold" w:cs="Britannic Bold"/>
          <w:sz w:val="84"/>
        </w:rPr>
      </w:pPr>
    </w:p>
    <w:p w14:paraId="30271ABB" w14:textId="77777777" w:rsidR="00161F53" w:rsidRDefault="00161F53" w:rsidP="00161F53">
      <w:pPr>
        <w:pStyle w:val="NoSpacing1"/>
        <w:rPr>
          <w:rFonts w:ascii="Britannic Bold" w:hAnsi="Britannic Bold" w:cs="Britannic Bold"/>
          <w:sz w:val="84"/>
        </w:rPr>
      </w:pPr>
    </w:p>
    <w:p w14:paraId="11567C7E" w14:textId="77777777" w:rsidR="003962E9" w:rsidRDefault="003962E9" w:rsidP="00161F53">
      <w:pPr>
        <w:pStyle w:val="NoSpacing1"/>
        <w:rPr>
          <w:rFonts w:ascii="Britannic Bold" w:hAnsi="Britannic Bold" w:cs="Britannic Bold"/>
          <w:sz w:val="84"/>
        </w:rPr>
      </w:pPr>
    </w:p>
    <w:p w14:paraId="67394089" w14:textId="77777777" w:rsidR="00161F53" w:rsidRDefault="00161F53" w:rsidP="00161F53">
      <w:pPr>
        <w:pStyle w:val="NoSpacing1"/>
        <w:rPr>
          <w:rFonts w:ascii="Britannic Bold" w:hAnsi="Britannic Bold" w:cs="Britannic Bold"/>
          <w:sz w:val="84"/>
        </w:rPr>
      </w:pPr>
    </w:p>
    <w:p w14:paraId="1A6DC859" w14:textId="6D905CEB" w:rsidR="00161F53" w:rsidRDefault="00161F53" w:rsidP="00161F53">
      <w:pPr>
        <w:pStyle w:val="NoSpacing1"/>
        <w:rPr>
          <w:rFonts w:ascii="Britannic Bold" w:hAnsi="Britannic Bold" w:cs="Britannic Bold"/>
          <w:sz w:val="56"/>
          <w:szCs w:val="20"/>
        </w:rPr>
      </w:pPr>
      <w:r>
        <w:rPr>
          <w:rFonts w:ascii="Britannic Bold" w:hAnsi="Britannic Bold" w:cs="Britannic Bold"/>
          <w:sz w:val="84"/>
        </w:rPr>
        <w:t xml:space="preserve">INTERNAL AUDIT &amp; MANAGEMENT REVIEW PROCEDURE </w:t>
      </w:r>
      <w:r w:rsidRPr="00313518">
        <w:rPr>
          <w:rFonts w:ascii="Britannic Bold" w:hAnsi="Britannic Bold" w:cs="Britannic Bold"/>
          <w:sz w:val="56"/>
          <w:szCs w:val="20"/>
        </w:rPr>
        <w:t>[</w:t>
      </w:r>
      <w:r w:rsidR="00274F02">
        <w:rPr>
          <w:rFonts w:ascii="Britannic Bold" w:hAnsi="Britannic Bold" w:cs="Britannic Bold"/>
          <w:sz w:val="56"/>
          <w:szCs w:val="20"/>
        </w:rPr>
        <w:t>XXX</w:t>
      </w:r>
      <w:r w:rsidRPr="00313518">
        <w:rPr>
          <w:rFonts w:ascii="Britannic Bold" w:hAnsi="Britannic Bold" w:cs="Britannic Bold"/>
          <w:sz w:val="56"/>
          <w:szCs w:val="20"/>
        </w:rPr>
        <w:t>-</w:t>
      </w:r>
      <w:r w:rsidR="009B3623">
        <w:rPr>
          <w:rFonts w:ascii="Britannic Bold" w:hAnsi="Britannic Bold" w:cs="Britannic Bold"/>
          <w:sz w:val="56"/>
          <w:szCs w:val="20"/>
        </w:rPr>
        <w:t>GEN</w:t>
      </w:r>
      <w:r>
        <w:rPr>
          <w:rFonts w:ascii="Britannic Bold" w:hAnsi="Britannic Bold" w:cs="Britannic Bold"/>
          <w:sz w:val="56"/>
          <w:szCs w:val="20"/>
        </w:rPr>
        <w:t>-P02</w:t>
      </w:r>
      <w:r w:rsidRPr="00313518">
        <w:rPr>
          <w:rFonts w:ascii="Britannic Bold" w:hAnsi="Britannic Bold" w:cs="Britannic Bold"/>
          <w:sz w:val="56"/>
          <w:szCs w:val="20"/>
        </w:rPr>
        <w:t>]</w:t>
      </w:r>
    </w:p>
    <w:p w14:paraId="00ABCC7D" w14:textId="77777777" w:rsidR="00161F53" w:rsidRDefault="00161F53" w:rsidP="00161F53">
      <w:pPr>
        <w:pStyle w:val="NoSpacing1"/>
        <w:rPr>
          <w:rFonts w:ascii="Britannic Bold" w:hAnsi="Britannic Bold" w:cs="Britannic Bold"/>
          <w:sz w:val="56"/>
          <w:szCs w:val="20"/>
        </w:rPr>
      </w:pPr>
    </w:p>
    <w:p w14:paraId="59D075D4" w14:textId="77777777" w:rsidR="00161F53" w:rsidRDefault="00161F53" w:rsidP="00161F53">
      <w:pPr>
        <w:rPr>
          <w:rFonts w:ascii="Cambria" w:hAnsi="Cambria"/>
          <w:b/>
          <w:bCs/>
        </w:rPr>
      </w:pPr>
      <w:bookmarkStart w:id="0" w:name="_Hlk124585839"/>
    </w:p>
    <w:p w14:paraId="21267A28" w14:textId="77777777" w:rsidR="003962E9" w:rsidRDefault="003962E9" w:rsidP="00161F53">
      <w:pPr>
        <w:rPr>
          <w:rFonts w:ascii="Cambria" w:hAnsi="Cambria"/>
          <w:b/>
          <w:bCs/>
        </w:rPr>
      </w:pPr>
    </w:p>
    <w:p w14:paraId="2DC4E44E" w14:textId="77777777" w:rsidR="003962E9" w:rsidRDefault="003962E9" w:rsidP="00161F53">
      <w:pPr>
        <w:rPr>
          <w:rFonts w:ascii="Cambria" w:hAnsi="Cambria"/>
          <w:b/>
          <w:bCs/>
        </w:rPr>
      </w:pPr>
    </w:p>
    <w:p w14:paraId="023F270B" w14:textId="77777777" w:rsidR="003962E9" w:rsidRDefault="003962E9" w:rsidP="00161F53">
      <w:pPr>
        <w:rPr>
          <w:rFonts w:ascii="Cambria" w:hAnsi="Cambria"/>
          <w:b/>
          <w:bCs/>
        </w:rPr>
      </w:pPr>
    </w:p>
    <w:p w14:paraId="0B64F939" w14:textId="77777777" w:rsidR="003962E9" w:rsidRDefault="003962E9" w:rsidP="00161F53">
      <w:pPr>
        <w:rPr>
          <w:rFonts w:ascii="Cambria" w:hAnsi="Cambria"/>
          <w:b/>
          <w:bCs/>
        </w:rPr>
      </w:pPr>
    </w:p>
    <w:p w14:paraId="5F3E36AF" w14:textId="77777777" w:rsidR="003962E9" w:rsidRDefault="003962E9" w:rsidP="00161F53">
      <w:pPr>
        <w:rPr>
          <w:rFonts w:ascii="Cambria" w:hAnsi="Cambria"/>
          <w:b/>
          <w:bCs/>
        </w:rPr>
      </w:pPr>
    </w:p>
    <w:p w14:paraId="45A317FF" w14:textId="77777777" w:rsidR="003962E9" w:rsidRDefault="003962E9" w:rsidP="00161F53">
      <w:pPr>
        <w:rPr>
          <w:rFonts w:ascii="Cambria" w:hAnsi="Cambria"/>
          <w:b/>
          <w:bCs/>
        </w:rPr>
      </w:pPr>
    </w:p>
    <w:p w14:paraId="512AA0F0" w14:textId="77777777" w:rsidR="003962E9" w:rsidRDefault="003962E9" w:rsidP="00161F53">
      <w:pPr>
        <w:rPr>
          <w:rFonts w:ascii="Cambria" w:hAnsi="Cambria"/>
          <w:b/>
          <w:bCs/>
        </w:rPr>
      </w:pPr>
    </w:p>
    <w:p w14:paraId="4D72EAB2" w14:textId="77777777" w:rsidR="003962E9" w:rsidRDefault="003962E9" w:rsidP="00161F53">
      <w:pPr>
        <w:rPr>
          <w:rFonts w:ascii="Cambria" w:hAnsi="Cambria"/>
          <w:b/>
          <w:bCs/>
        </w:rPr>
      </w:pPr>
    </w:p>
    <w:p w14:paraId="2D453C7B" w14:textId="77777777" w:rsidR="00161F53" w:rsidRDefault="00161F53" w:rsidP="00161F53">
      <w:pPr>
        <w:rPr>
          <w:rFonts w:ascii="Cambria" w:hAnsi="Cambria"/>
          <w:b/>
          <w:bCs/>
        </w:rPr>
      </w:pPr>
    </w:p>
    <w:p w14:paraId="542E004B" w14:textId="77777777" w:rsidR="00161F53" w:rsidRDefault="00161F53" w:rsidP="00161F53">
      <w:pPr>
        <w:rPr>
          <w:rFonts w:ascii="Cambria" w:hAnsi="Cambria"/>
          <w:b/>
          <w:bCs/>
        </w:rPr>
      </w:pPr>
    </w:p>
    <w:p w14:paraId="03CE0D46" w14:textId="77777777" w:rsidR="00161F53" w:rsidRDefault="00161F53" w:rsidP="00161F53">
      <w:pPr>
        <w:rPr>
          <w:rFonts w:ascii="Cambria" w:hAnsi="Cambria"/>
          <w:b/>
          <w:bCs/>
        </w:rPr>
      </w:pPr>
    </w:p>
    <w:bookmarkEnd w:id="0"/>
    <w:p w14:paraId="76BB3FA0" w14:textId="77777777" w:rsidR="00A7472D" w:rsidRDefault="00161F53" w:rsidP="00A7472D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A7472D">
        <w:rPr>
          <w:rFonts w:ascii="Arial" w:hAnsi="Arial" w:cs="Arial"/>
          <w:b/>
          <w:sz w:val="22"/>
          <w:szCs w:val="22"/>
        </w:rPr>
        <w:lastRenderedPageBreak/>
        <w:t>UPDATING OR REVISION HISTORY</w:t>
      </w:r>
    </w:p>
    <w:p w14:paraId="0884D52A" w14:textId="77777777" w:rsidR="00A7472D" w:rsidRDefault="00A7472D" w:rsidP="00A7472D">
      <w:pPr>
        <w:shd w:val="clear" w:color="auto" w:fill="FFFFFF"/>
        <w:jc w:val="center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0"/>
        <w:gridCol w:w="1826"/>
        <w:gridCol w:w="1260"/>
        <w:gridCol w:w="2486"/>
        <w:gridCol w:w="1194"/>
        <w:gridCol w:w="1231"/>
        <w:gridCol w:w="1258"/>
      </w:tblGrid>
      <w:tr w:rsidR="00A7472D" w14:paraId="2D188940" w14:textId="77777777" w:rsidTr="00536108"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F25F6E" w14:textId="77777777" w:rsidR="00A7472D" w:rsidRDefault="00A747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Rev No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44017C" w14:textId="77777777" w:rsidR="00A7472D" w:rsidRDefault="00A747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Effective Date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F9DC13" w14:textId="77777777" w:rsidR="00A7472D" w:rsidRDefault="00A747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Affected Page</w:t>
            </w:r>
          </w:p>
        </w:tc>
        <w:tc>
          <w:tcPr>
            <w:tcW w:w="1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7C7946" w14:textId="77777777" w:rsidR="00A7472D" w:rsidRDefault="00A747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Change Descriptions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45715C" w14:textId="77777777" w:rsidR="00A7472D" w:rsidRDefault="00A747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Authored by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1AA4DE" w14:textId="77777777" w:rsidR="00A7472D" w:rsidRDefault="00A747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Reviewed by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33DFAB" w14:textId="77777777" w:rsidR="00A7472D" w:rsidRDefault="00A747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Approved by</w:t>
            </w:r>
          </w:p>
        </w:tc>
      </w:tr>
      <w:tr w:rsidR="00A7472D" w14:paraId="4A1EB168" w14:textId="77777777" w:rsidTr="00536108">
        <w:trPr>
          <w:cantSplit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5625D5" w14:textId="77777777" w:rsidR="00A7472D" w:rsidRDefault="009B2C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F61E18" w14:textId="3B68B8C6" w:rsidR="00A7472D" w:rsidRPr="0057188A" w:rsidRDefault="009B2C78">
            <w:pPr>
              <w:spacing w:line="360" w:lineRule="auto"/>
              <w:jc w:val="center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117C8C">
              <w:rPr>
                <w:rFonts w:ascii="Arial" w:hAnsi="Arial" w:cs="Arial"/>
                <w:sz w:val="22"/>
                <w:szCs w:val="22"/>
              </w:rPr>
              <w:t>01.0</w:t>
            </w:r>
            <w:r w:rsidR="009B3623">
              <w:rPr>
                <w:rFonts w:ascii="Arial" w:hAnsi="Arial" w:cs="Arial"/>
                <w:sz w:val="22"/>
                <w:szCs w:val="22"/>
              </w:rPr>
              <w:t>3</w:t>
            </w:r>
            <w:r w:rsidRPr="00117C8C">
              <w:rPr>
                <w:rFonts w:ascii="Arial" w:hAnsi="Arial" w:cs="Arial"/>
                <w:sz w:val="22"/>
                <w:szCs w:val="22"/>
              </w:rPr>
              <w:t>.202</w:t>
            </w:r>
            <w:r w:rsidR="009B362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ED3DA8" w14:textId="77777777" w:rsidR="00A7472D" w:rsidRDefault="00A7472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</w:t>
            </w:r>
          </w:p>
        </w:tc>
        <w:tc>
          <w:tcPr>
            <w:tcW w:w="1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63460D" w14:textId="77777777" w:rsidR="00A7472D" w:rsidRDefault="00A7472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Issue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3504" w14:textId="77777777" w:rsidR="00A7472D" w:rsidRDefault="00A7472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C18E" w14:textId="77777777" w:rsidR="00A7472D" w:rsidRDefault="00A7472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3C07" w14:textId="77777777" w:rsidR="00A7472D" w:rsidRDefault="00A7472D" w:rsidP="009B2C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88CCF5" w14:textId="77777777" w:rsidR="00A7472D" w:rsidRDefault="00A7472D" w:rsidP="00A7472D">
      <w:pPr>
        <w:rPr>
          <w:rFonts w:ascii="Arial" w:hAnsi="Arial" w:cs="Arial"/>
          <w:b/>
          <w:lang w:val="en-GB"/>
        </w:rPr>
      </w:pPr>
    </w:p>
    <w:p w14:paraId="192B953E" w14:textId="77777777" w:rsidR="008457E2" w:rsidRPr="008D1EB9" w:rsidRDefault="008457E2" w:rsidP="008457E2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380934E1" w14:textId="77777777" w:rsidR="00E47E31" w:rsidRDefault="00E47E31" w:rsidP="00E47E31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543E6EE8" w14:textId="77777777" w:rsidR="001278AE" w:rsidRDefault="001278AE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7A31ABF2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5E9E51CE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7AB54571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1735F8B0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0C923C80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6127B5B1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4B72342C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774852E6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2CA1365F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3FAF94E2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4DEF68AF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748FDF75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4E7C7C32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18B56B33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02DE3FA0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233B842A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3D4A0B17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5C9834F0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5633D53F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1D88A79B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1E92B75C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7D90F3EC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3CEAAB15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11B21255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77760837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06260ECF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7D12D32B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563C0CC2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58C25D4B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3381F8E3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1C35F2DC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5CB2A5F5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4C957F25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1E3B91CC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6E551367" w14:textId="77777777" w:rsidR="004B7AB4" w:rsidRDefault="004B7AB4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50D63D85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4602EEC2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798E6157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663930C7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3B112AF8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1CAA3C6B" w14:textId="77777777" w:rsidR="008457E2" w:rsidRDefault="008457E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49DCA3EC" w14:textId="77777777" w:rsidR="008457E2" w:rsidRDefault="00536108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  <w:r>
        <w:rPr>
          <w:rFonts w:ascii="Arial" w:eastAsia="PMingLiU" w:hAnsi="Arial" w:cs="Arial"/>
          <w:b/>
          <w:spacing w:val="-3"/>
          <w:sz w:val="22"/>
          <w:szCs w:val="22"/>
        </w:rPr>
        <w:br w:type="page"/>
      </w:r>
    </w:p>
    <w:p w14:paraId="682A4084" w14:textId="77777777" w:rsidR="00274F02" w:rsidRDefault="00274F02" w:rsidP="000724FB">
      <w:pPr>
        <w:shd w:val="clear" w:color="auto" w:fill="FFFFFF"/>
        <w:rPr>
          <w:rFonts w:ascii="Arial" w:eastAsia="PMingLiU" w:hAnsi="Arial" w:cs="Arial"/>
          <w:b/>
          <w:spacing w:val="-3"/>
          <w:sz w:val="22"/>
          <w:szCs w:val="22"/>
        </w:rPr>
      </w:pPr>
    </w:p>
    <w:p w14:paraId="3089606A" w14:textId="77777777" w:rsidR="00252E13" w:rsidRPr="00DC3F29" w:rsidRDefault="00252E13" w:rsidP="00380760">
      <w:pPr>
        <w:rPr>
          <w:rFonts w:ascii="Arial" w:hAnsi="Arial" w:cs="Arial"/>
          <w:b/>
          <w:sz w:val="22"/>
          <w:szCs w:val="22"/>
        </w:rPr>
      </w:pPr>
      <w:r w:rsidRPr="00DC3F29">
        <w:rPr>
          <w:rFonts w:ascii="Arial" w:hAnsi="Arial" w:cs="Arial"/>
          <w:b/>
          <w:sz w:val="22"/>
          <w:szCs w:val="22"/>
        </w:rPr>
        <w:t>1.0</w:t>
      </w:r>
      <w:r w:rsidRPr="00DC3F29">
        <w:rPr>
          <w:rFonts w:ascii="Arial" w:hAnsi="Arial" w:cs="Arial"/>
          <w:b/>
          <w:sz w:val="22"/>
          <w:szCs w:val="22"/>
        </w:rPr>
        <w:tab/>
      </w:r>
      <w:r w:rsidRPr="00DC3F29">
        <w:rPr>
          <w:rFonts w:ascii="Arial" w:hAnsi="Arial" w:cs="Arial"/>
          <w:b/>
          <w:caps/>
          <w:sz w:val="22"/>
          <w:szCs w:val="22"/>
        </w:rPr>
        <w:t>Purpose</w:t>
      </w:r>
      <w:r w:rsidRPr="00DC3F29">
        <w:rPr>
          <w:rFonts w:ascii="Arial" w:hAnsi="Arial" w:cs="Arial"/>
          <w:b/>
          <w:sz w:val="22"/>
          <w:szCs w:val="22"/>
        </w:rPr>
        <w:t xml:space="preserve"> </w:t>
      </w:r>
    </w:p>
    <w:p w14:paraId="21448785" w14:textId="77777777" w:rsidR="00252E13" w:rsidRPr="00DC3F29" w:rsidRDefault="00252E13" w:rsidP="00380760">
      <w:pPr>
        <w:rPr>
          <w:rFonts w:ascii="Arial" w:hAnsi="Arial" w:cs="Arial"/>
          <w:b/>
          <w:sz w:val="22"/>
          <w:szCs w:val="22"/>
        </w:rPr>
      </w:pPr>
    </w:p>
    <w:p w14:paraId="5D0FB7F4" w14:textId="585AC434" w:rsidR="004E3A81" w:rsidRPr="00DC3F29" w:rsidRDefault="00252E13" w:rsidP="00380760">
      <w:pPr>
        <w:pStyle w:val="PlainText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C3F29">
        <w:rPr>
          <w:rFonts w:ascii="Arial" w:hAnsi="Arial" w:cs="Arial"/>
          <w:color w:val="000000"/>
          <w:sz w:val="22"/>
          <w:szCs w:val="22"/>
        </w:rPr>
        <w:t xml:space="preserve">This procedure </w:t>
      </w:r>
      <w:r w:rsidR="00C926C7">
        <w:rPr>
          <w:rFonts w:ascii="Arial" w:hAnsi="Arial" w:cs="Arial"/>
          <w:color w:val="000000"/>
          <w:sz w:val="22"/>
          <w:szCs w:val="22"/>
        </w:rPr>
        <w:t xml:space="preserve">provides the guidelines for the planning and execution of internal audit and management review </w:t>
      </w:r>
      <w:r w:rsidR="004E3A81" w:rsidRPr="00DC3F29">
        <w:rPr>
          <w:rFonts w:ascii="Arial" w:hAnsi="Arial" w:cs="Arial"/>
          <w:color w:val="000000"/>
          <w:sz w:val="22"/>
          <w:szCs w:val="22"/>
        </w:rPr>
        <w:t xml:space="preserve">to provide information on the </w:t>
      </w:r>
      <w:r w:rsidR="00274F02">
        <w:rPr>
          <w:rFonts w:ascii="Arial" w:hAnsi="Arial" w:cs="Arial"/>
          <w:color w:val="000000"/>
          <w:sz w:val="22"/>
          <w:szCs w:val="22"/>
        </w:rPr>
        <w:t>OHS</w:t>
      </w:r>
      <w:r w:rsidR="004E3A81" w:rsidRPr="00DC3F29">
        <w:rPr>
          <w:rFonts w:ascii="Arial" w:hAnsi="Arial" w:cs="Arial"/>
          <w:color w:val="000000"/>
          <w:sz w:val="22"/>
          <w:szCs w:val="22"/>
        </w:rPr>
        <w:t xml:space="preserve"> management system:</w:t>
      </w:r>
    </w:p>
    <w:p w14:paraId="3F110626" w14:textId="77777777" w:rsidR="004E3A81" w:rsidRPr="00DC3F29" w:rsidRDefault="004E3A81" w:rsidP="00380760">
      <w:pPr>
        <w:pStyle w:val="PlainText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0B25B8F9" w14:textId="50FDAEDB" w:rsidR="004E3A81" w:rsidRPr="00DC3F29" w:rsidRDefault="004E3A81" w:rsidP="004E3A81">
      <w:pPr>
        <w:widowControl w:val="0"/>
        <w:tabs>
          <w:tab w:val="left" w:pos="709"/>
        </w:tabs>
        <w:suppressAutoHyphens/>
        <w:ind w:left="1134" w:hanging="425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DC3F29">
        <w:rPr>
          <w:rFonts w:ascii="Arial" w:hAnsi="Arial" w:cs="Arial"/>
          <w:color w:val="000000"/>
          <w:sz w:val="22"/>
          <w:szCs w:val="22"/>
          <w:lang w:eastAsia="ar-SA"/>
        </w:rPr>
        <w:t xml:space="preserve">a) </w:t>
      </w:r>
      <w:r w:rsidRPr="00DC3F29">
        <w:rPr>
          <w:rFonts w:ascii="Arial" w:hAnsi="Arial" w:cs="Arial"/>
          <w:color w:val="000000"/>
          <w:sz w:val="22"/>
          <w:szCs w:val="22"/>
          <w:lang w:eastAsia="ar-SA"/>
        </w:rPr>
        <w:tab/>
      </w:r>
      <w:r w:rsidR="00C926C7">
        <w:rPr>
          <w:rFonts w:ascii="Arial" w:hAnsi="Arial" w:cs="Arial"/>
          <w:color w:val="000000"/>
          <w:sz w:val="22"/>
          <w:szCs w:val="22"/>
          <w:lang w:eastAsia="ar-SA"/>
        </w:rPr>
        <w:t xml:space="preserve">Whether it </w:t>
      </w:r>
      <w:r w:rsidRPr="00DC3F29">
        <w:rPr>
          <w:rFonts w:ascii="Arial" w:hAnsi="Arial" w:cs="Arial"/>
          <w:color w:val="000000"/>
          <w:sz w:val="22"/>
          <w:szCs w:val="22"/>
          <w:lang w:eastAsia="ar-SA"/>
        </w:rPr>
        <w:t>conforms to:</w:t>
      </w:r>
    </w:p>
    <w:p w14:paraId="4135E1C7" w14:textId="77777777" w:rsidR="004E3A81" w:rsidRPr="00DC3F29" w:rsidRDefault="005A7BAA" w:rsidP="004E3A81">
      <w:pPr>
        <w:widowControl w:val="0"/>
        <w:tabs>
          <w:tab w:val="left" w:pos="709"/>
          <w:tab w:val="left" w:pos="1276"/>
        </w:tabs>
        <w:suppressAutoHyphens/>
        <w:ind w:left="1560" w:hanging="426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>
        <w:rPr>
          <w:rFonts w:ascii="Arial" w:hAnsi="Arial" w:cs="Arial"/>
          <w:color w:val="000000"/>
          <w:sz w:val="22"/>
          <w:szCs w:val="22"/>
          <w:lang w:eastAsia="ar-SA"/>
        </w:rPr>
        <w:tab/>
        <w:t>1)</w:t>
      </w:r>
      <w:r>
        <w:rPr>
          <w:rFonts w:ascii="Arial" w:hAnsi="Arial" w:cs="Arial"/>
          <w:color w:val="000000"/>
          <w:sz w:val="22"/>
          <w:szCs w:val="22"/>
          <w:lang w:eastAsia="ar-SA"/>
        </w:rPr>
        <w:tab/>
      </w:r>
      <w:r w:rsidR="004E3A81" w:rsidRPr="00DC3F29">
        <w:rPr>
          <w:rFonts w:ascii="Arial" w:hAnsi="Arial" w:cs="Arial"/>
          <w:color w:val="000000"/>
          <w:sz w:val="22"/>
          <w:szCs w:val="22"/>
          <w:lang w:eastAsia="ar-SA"/>
        </w:rPr>
        <w:t>the organization’s own requirements for its quality management system;</w:t>
      </w:r>
    </w:p>
    <w:p w14:paraId="4B236769" w14:textId="2D25D223" w:rsidR="004E3A81" w:rsidRPr="00DC3F29" w:rsidRDefault="004E3A81" w:rsidP="004E3A81">
      <w:pPr>
        <w:widowControl w:val="0"/>
        <w:tabs>
          <w:tab w:val="left" w:pos="709"/>
          <w:tab w:val="left" w:pos="1276"/>
        </w:tabs>
        <w:suppressAutoHyphens/>
        <w:ind w:left="1560" w:hanging="426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DC3F29">
        <w:rPr>
          <w:rFonts w:ascii="Arial" w:hAnsi="Arial" w:cs="Arial"/>
          <w:color w:val="000000"/>
          <w:sz w:val="22"/>
          <w:szCs w:val="22"/>
          <w:lang w:eastAsia="ar-SA"/>
        </w:rPr>
        <w:tab/>
        <w:t xml:space="preserve">2) </w:t>
      </w:r>
      <w:r w:rsidRPr="00DC3F29">
        <w:rPr>
          <w:rFonts w:ascii="Arial" w:hAnsi="Arial" w:cs="Arial"/>
          <w:color w:val="000000"/>
          <w:sz w:val="22"/>
          <w:szCs w:val="22"/>
          <w:lang w:eastAsia="ar-SA"/>
        </w:rPr>
        <w:tab/>
        <w:t xml:space="preserve">the requirements of </w:t>
      </w:r>
      <w:r w:rsidR="0057188A">
        <w:rPr>
          <w:rFonts w:ascii="Arial" w:hAnsi="Arial" w:cs="Arial"/>
          <w:color w:val="000000"/>
          <w:sz w:val="22"/>
          <w:szCs w:val="22"/>
          <w:lang w:eastAsia="ar-SA"/>
        </w:rPr>
        <w:t>ISO 45001</w:t>
      </w:r>
      <w:r w:rsidRPr="00DC3F29">
        <w:rPr>
          <w:rFonts w:ascii="Arial" w:hAnsi="Arial" w:cs="Arial"/>
          <w:color w:val="000000"/>
          <w:sz w:val="22"/>
          <w:szCs w:val="22"/>
          <w:lang w:eastAsia="ar-SA"/>
        </w:rPr>
        <w:t xml:space="preserve"> Standard;</w:t>
      </w:r>
    </w:p>
    <w:p w14:paraId="2B4AAF16" w14:textId="0EA1DDDA" w:rsidR="004E3A81" w:rsidRDefault="004E3A81" w:rsidP="004E3A81">
      <w:pPr>
        <w:widowControl w:val="0"/>
        <w:tabs>
          <w:tab w:val="left" w:pos="709"/>
        </w:tabs>
        <w:suppressAutoHyphens/>
        <w:ind w:left="1134" w:hanging="425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DC3F29">
        <w:rPr>
          <w:rFonts w:ascii="Arial" w:hAnsi="Arial" w:cs="Arial"/>
          <w:color w:val="000000"/>
          <w:sz w:val="22"/>
          <w:szCs w:val="22"/>
          <w:lang w:eastAsia="ar-SA"/>
        </w:rPr>
        <w:t xml:space="preserve">b) </w:t>
      </w:r>
      <w:r w:rsidRPr="00DC3F29">
        <w:rPr>
          <w:rFonts w:ascii="Arial" w:hAnsi="Arial" w:cs="Arial"/>
          <w:color w:val="000000"/>
          <w:sz w:val="22"/>
          <w:szCs w:val="22"/>
          <w:lang w:eastAsia="ar-SA"/>
        </w:rPr>
        <w:tab/>
        <w:t>is effectively implemented and maintained</w:t>
      </w:r>
    </w:p>
    <w:p w14:paraId="182E33A4" w14:textId="54703310" w:rsidR="00C926C7" w:rsidRPr="00DC3F29" w:rsidRDefault="00C926C7" w:rsidP="004E3A81">
      <w:pPr>
        <w:widowControl w:val="0"/>
        <w:tabs>
          <w:tab w:val="left" w:pos="709"/>
        </w:tabs>
        <w:suppressAutoHyphens/>
        <w:ind w:left="1134" w:hanging="425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>
        <w:rPr>
          <w:rFonts w:ascii="Arial" w:hAnsi="Arial" w:cs="Arial"/>
          <w:color w:val="000000"/>
          <w:sz w:val="22"/>
          <w:szCs w:val="22"/>
          <w:lang w:eastAsia="ar-SA"/>
        </w:rPr>
        <w:t xml:space="preserve">c) </w:t>
      </w:r>
      <w:r>
        <w:rPr>
          <w:rFonts w:ascii="Arial" w:hAnsi="Arial" w:cs="Arial"/>
          <w:color w:val="000000"/>
          <w:sz w:val="22"/>
          <w:szCs w:val="22"/>
          <w:lang w:eastAsia="ar-SA"/>
        </w:rPr>
        <w:tab/>
        <w:t xml:space="preserve">its </w:t>
      </w:r>
      <w:r w:rsidRPr="00C926C7">
        <w:rPr>
          <w:rFonts w:ascii="Arial" w:hAnsi="Arial" w:cs="Arial"/>
          <w:color w:val="000000"/>
          <w:sz w:val="22"/>
          <w:szCs w:val="22"/>
          <w:lang w:val="en-MY" w:eastAsia="ar-SA"/>
        </w:rPr>
        <w:t>continuing suitability, adequacy, effectiveness and alignment with the strategic direction of the organization.</w:t>
      </w:r>
    </w:p>
    <w:p w14:paraId="6B2BA499" w14:textId="77777777" w:rsidR="004E3A81" w:rsidRPr="00DC3F29" w:rsidRDefault="004E3A81" w:rsidP="004E3A81">
      <w:pPr>
        <w:rPr>
          <w:rFonts w:ascii="Arial" w:hAnsi="Arial" w:cs="Arial"/>
          <w:b/>
          <w:color w:val="000000"/>
          <w:sz w:val="22"/>
          <w:szCs w:val="22"/>
        </w:rPr>
      </w:pPr>
    </w:p>
    <w:p w14:paraId="045677F9" w14:textId="77777777" w:rsidR="00C90719" w:rsidRPr="00DC3F29" w:rsidRDefault="00C90719" w:rsidP="00380760">
      <w:pPr>
        <w:rPr>
          <w:rFonts w:ascii="Arial" w:hAnsi="Arial" w:cs="Arial"/>
          <w:b/>
          <w:color w:val="000000"/>
          <w:sz w:val="22"/>
          <w:szCs w:val="22"/>
        </w:rPr>
      </w:pPr>
    </w:p>
    <w:p w14:paraId="04453EA3" w14:textId="77777777" w:rsidR="00252E13" w:rsidRPr="00DC3F29" w:rsidRDefault="00252E13" w:rsidP="00380760">
      <w:pPr>
        <w:rPr>
          <w:rFonts w:ascii="Arial" w:hAnsi="Arial" w:cs="Arial"/>
          <w:b/>
          <w:color w:val="000000"/>
          <w:sz w:val="22"/>
          <w:szCs w:val="22"/>
        </w:rPr>
      </w:pPr>
      <w:r w:rsidRPr="00DC3F29">
        <w:rPr>
          <w:rFonts w:ascii="Arial" w:hAnsi="Arial" w:cs="Arial"/>
          <w:b/>
          <w:color w:val="000000"/>
          <w:sz w:val="22"/>
          <w:szCs w:val="22"/>
        </w:rPr>
        <w:t>2.0</w:t>
      </w:r>
      <w:r w:rsidRPr="00DC3F29">
        <w:rPr>
          <w:rFonts w:ascii="Arial" w:hAnsi="Arial" w:cs="Arial"/>
          <w:b/>
          <w:color w:val="000000"/>
          <w:sz w:val="22"/>
          <w:szCs w:val="22"/>
        </w:rPr>
        <w:tab/>
      </w:r>
      <w:r w:rsidRPr="00DC3F29">
        <w:rPr>
          <w:rFonts w:ascii="Arial" w:hAnsi="Arial" w:cs="Arial"/>
          <w:b/>
          <w:caps/>
          <w:color w:val="000000"/>
          <w:sz w:val="22"/>
          <w:szCs w:val="22"/>
        </w:rPr>
        <w:t>Scope</w:t>
      </w:r>
    </w:p>
    <w:p w14:paraId="6F80A903" w14:textId="77777777" w:rsidR="00252E13" w:rsidRPr="00DC3F29" w:rsidRDefault="00252E13" w:rsidP="00380760">
      <w:pPr>
        <w:rPr>
          <w:rFonts w:ascii="Arial" w:hAnsi="Arial" w:cs="Arial"/>
          <w:b/>
          <w:color w:val="000000"/>
          <w:sz w:val="22"/>
          <w:szCs w:val="22"/>
        </w:rPr>
      </w:pPr>
    </w:p>
    <w:p w14:paraId="35E0C1F7" w14:textId="77E368EF" w:rsidR="00252E13" w:rsidRPr="00DC3F29" w:rsidRDefault="00C926C7" w:rsidP="00380760">
      <w:pPr>
        <w:pStyle w:val="BodyTextIndent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 xml:space="preserve">Cover all activities with the </w:t>
      </w:r>
      <w:r w:rsidR="00274F02">
        <w:rPr>
          <w:rFonts w:ascii="Arial" w:hAnsi="Arial" w:cs="Arial"/>
          <w:color w:val="000000"/>
          <w:szCs w:val="22"/>
        </w:rPr>
        <w:t>OHS</w:t>
      </w:r>
      <w:r>
        <w:rPr>
          <w:rFonts w:ascii="Arial" w:hAnsi="Arial" w:cs="Arial"/>
          <w:color w:val="000000"/>
          <w:szCs w:val="22"/>
        </w:rPr>
        <w:t xml:space="preserve"> scope.</w:t>
      </w:r>
    </w:p>
    <w:p w14:paraId="0A7DED89" w14:textId="77777777" w:rsidR="00380760" w:rsidRDefault="00380760" w:rsidP="00380760">
      <w:pPr>
        <w:pStyle w:val="BodyTextIndent"/>
        <w:rPr>
          <w:rFonts w:ascii="Arial" w:hAnsi="Arial" w:cs="Arial"/>
          <w:color w:val="000000"/>
          <w:szCs w:val="22"/>
        </w:rPr>
      </w:pPr>
    </w:p>
    <w:p w14:paraId="17CEB403" w14:textId="77777777" w:rsidR="00262209" w:rsidRPr="00DC3F29" w:rsidRDefault="00262209" w:rsidP="00380760">
      <w:pPr>
        <w:pStyle w:val="BodyTextIndent"/>
        <w:rPr>
          <w:rFonts w:ascii="Arial" w:hAnsi="Arial" w:cs="Arial"/>
          <w:color w:val="000000"/>
          <w:szCs w:val="22"/>
        </w:rPr>
      </w:pPr>
    </w:p>
    <w:p w14:paraId="1C0E5B37" w14:textId="77777777" w:rsidR="00C90719" w:rsidRPr="00DC3F29" w:rsidRDefault="00C90719" w:rsidP="00380760">
      <w:pPr>
        <w:pStyle w:val="BodyTextIndent"/>
        <w:rPr>
          <w:rFonts w:ascii="Arial" w:hAnsi="Arial" w:cs="Arial"/>
          <w:color w:val="000000"/>
          <w:szCs w:val="22"/>
        </w:rPr>
      </w:pPr>
    </w:p>
    <w:p w14:paraId="6DCE1A87" w14:textId="77777777" w:rsidR="00380760" w:rsidRPr="00DC3F29" w:rsidRDefault="00380760" w:rsidP="00380760">
      <w:pPr>
        <w:tabs>
          <w:tab w:val="left" w:pos="392"/>
        </w:tabs>
        <w:ind w:left="45"/>
        <w:rPr>
          <w:rFonts w:ascii="Arial" w:eastAsia="PMingLiU" w:hAnsi="Arial" w:cs="Arial"/>
          <w:b/>
          <w:color w:val="000000"/>
          <w:spacing w:val="-3"/>
          <w:sz w:val="22"/>
          <w:szCs w:val="22"/>
        </w:rPr>
      </w:pPr>
      <w:r w:rsidRPr="00DC3F29">
        <w:rPr>
          <w:rFonts w:ascii="Arial" w:eastAsia="PMingLiU" w:hAnsi="Arial" w:cs="Arial"/>
          <w:b/>
          <w:color w:val="000000"/>
          <w:spacing w:val="-3"/>
          <w:sz w:val="22"/>
          <w:szCs w:val="22"/>
        </w:rPr>
        <w:t>3.0</w:t>
      </w:r>
      <w:r w:rsidRPr="00DC3F29">
        <w:rPr>
          <w:rFonts w:ascii="Arial" w:eastAsia="PMingLiU" w:hAnsi="Arial" w:cs="Arial"/>
          <w:b/>
          <w:color w:val="000000"/>
          <w:spacing w:val="-3"/>
          <w:sz w:val="22"/>
          <w:szCs w:val="22"/>
        </w:rPr>
        <w:tab/>
      </w:r>
      <w:r w:rsidRPr="00DC3F29">
        <w:rPr>
          <w:rFonts w:ascii="Arial" w:eastAsia="PMingLiU" w:hAnsi="Arial" w:cs="Arial"/>
          <w:b/>
          <w:color w:val="000000"/>
          <w:spacing w:val="-3"/>
          <w:sz w:val="22"/>
          <w:szCs w:val="22"/>
        </w:rPr>
        <w:tab/>
      </w:r>
      <w:r w:rsidRPr="00DC3F29">
        <w:rPr>
          <w:rFonts w:ascii="Arial" w:eastAsia="PMingLiU" w:hAnsi="Arial" w:cs="Arial"/>
          <w:b/>
          <w:caps/>
          <w:color w:val="000000"/>
          <w:spacing w:val="-3"/>
          <w:sz w:val="22"/>
          <w:szCs w:val="22"/>
        </w:rPr>
        <w:t>Reference</w:t>
      </w:r>
    </w:p>
    <w:p w14:paraId="16DCAD2C" w14:textId="77777777" w:rsidR="00380760" w:rsidRPr="00DC3F29" w:rsidRDefault="00380760" w:rsidP="00380760">
      <w:pPr>
        <w:tabs>
          <w:tab w:val="right" w:pos="1217"/>
          <w:tab w:val="right" w:pos="1951"/>
          <w:tab w:val="center" w:pos="4153"/>
          <w:tab w:val="right" w:pos="8306"/>
        </w:tabs>
        <w:ind w:left="534"/>
        <w:jc w:val="both"/>
        <w:rPr>
          <w:rFonts w:ascii="Arial" w:eastAsia="PMingLiU" w:hAnsi="Arial" w:cs="Arial"/>
          <w:color w:val="000000"/>
          <w:spacing w:val="-3"/>
          <w:sz w:val="22"/>
          <w:szCs w:val="22"/>
        </w:rPr>
      </w:pPr>
    </w:p>
    <w:p w14:paraId="2AEC3BD7" w14:textId="1EFB5AFD" w:rsidR="00380760" w:rsidRDefault="0057188A" w:rsidP="00993792">
      <w:pPr>
        <w:numPr>
          <w:ilvl w:val="1"/>
          <w:numId w:val="11"/>
        </w:numPr>
        <w:tabs>
          <w:tab w:val="num" w:pos="767"/>
          <w:tab w:val="left" w:pos="1418"/>
        </w:tabs>
        <w:ind w:left="1560" w:right="684" w:hanging="1560"/>
        <w:jc w:val="both"/>
        <w:rPr>
          <w:rFonts w:ascii="Arial" w:eastAsia="PMingLiU" w:hAnsi="Arial" w:cs="Arial"/>
          <w:color w:val="000000"/>
          <w:spacing w:val="-3"/>
          <w:sz w:val="22"/>
          <w:szCs w:val="22"/>
        </w:rPr>
      </w:pPr>
      <w:r>
        <w:rPr>
          <w:rFonts w:ascii="Arial" w:eastAsia="PMingLiU" w:hAnsi="Arial" w:cs="Arial"/>
          <w:color w:val="000000"/>
          <w:spacing w:val="-3"/>
          <w:sz w:val="22"/>
          <w:szCs w:val="22"/>
        </w:rPr>
        <w:t xml:space="preserve">ISO 45001 </w:t>
      </w:r>
      <w:r w:rsidR="00E47E31">
        <w:rPr>
          <w:rFonts w:ascii="Arial" w:eastAsia="PMingLiU" w:hAnsi="Arial" w:cs="Arial"/>
          <w:color w:val="000000"/>
          <w:spacing w:val="-3"/>
          <w:sz w:val="22"/>
          <w:szCs w:val="22"/>
        </w:rPr>
        <w:t>Clause 9.2 Internal A</w:t>
      </w:r>
      <w:r w:rsidR="00E7071B" w:rsidRPr="00DC3F29">
        <w:rPr>
          <w:rFonts w:ascii="Arial" w:eastAsia="PMingLiU" w:hAnsi="Arial" w:cs="Arial"/>
          <w:color w:val="000000"/>
          <w:spacing w:val="-3"/>
          <w:sz w:val="22"/>
          <w:szCs w:val="22"/>
        </w:rPr>
        <w:t xml:space="preserve">udit </w:t>
      </w:r>
    </w:p>
    <w:p w14:paraId="43C06C30" w14:textId="2BDE6052" w:rsidR="00E47E31" w:rsidRPr="00E47E31" w:rsidRDefault="00E47E31" w:rsidP="00E47E31">
      <w:pPr>
        <w:numPr>
          <w:ilvl w:val="1"/>
          <w:numId w:val="11"/>
        </w:numPr>
        <w:tabs>
          <w:tab w:val="num" w:pos="767"/>
          <w:tab w:val="left" w:pos="1418"/>
        </w:tabs>
        <w:ind w:left="1560" w:right="684" w:hanging="1560"/>
        <w:jc w:val="both"/>
        <w:rPr>
          <w:rFonts w:ascii="Arial" w:eastAsia="PMingLiU" w:hAnsi="Arial" w:cs="Arial"/>
          <w:color w:val="000000"/>
          <w:spacing w:val="-3"/>
          <w:sz w:val="22"/>
          <w:szCs w:val="22"/>
        </w:rPr>
      </w:pPr>
      <w:r w:rsidRPr="00DC3F29">
        <w:rPr>
          <w:rFonts w:ascii="Arial" w:eastAsia="PMingLiU" w:hAnsi="Arial" w:cs="Arial"/>
          <w:color w:val="000000"/>
          <w:spacing w:val="-3"/>
          <w:sz w:val="22"/>
          <w:szCs w:val="22"/>
        </w:rPr>
        <w:t xml:space="preserve">ISO </w:t>
      </w:r>
      <w:proofErr w:type="spellStart"/>
      <w:r w:rsidR="0057188A">
        <w:rPr>
          <w:rFonts w:ascii="Arial" w:eastAsia="PMingLiU" w:hAnsi="Arial" w:cs="Arial"/>
          <w:color w:val="000000"/>
          <w:spacing w:val="-3"/>
          <w:sz w:val="22"/>
          <w:szCs w:val="22"/>
        </w:rPr>
        <w:t>ISO</w:t>
      </w:r>
      <w:proofErr w:type="spellEnd"/>
      <w:r w:rsidR="0057188A">
        <w:rPr>
          <w:rFonts w:ascii="Arial" w:eastAsia="PMingLiU" w:hAnsi="Arial" w:cs="Arial"/>
          <w:color w:val="000000"/>
          <w:spacing w:val="-3"/>
          <w:sz w:val="22"/>
          <w:szCs w:val="22"/>
        </w:rPr>
        <w:t xml:space="preserve"> 45001 </w:t>
      </w:r>
      <w:r>
        <w:rPr>
          <w:rFonts w:ascii="Arial" w:eastAsia="PMingLiU" w:hAnsi="Arial" w:cs="Arial"/>
          <w:color w:val="000000"/>
          <w:spacing w:val="-3"/>
          <w:sz w:val="22"/>
          <w:szCs w:val="22"/>
        </w:rPr>
        <w:t>Clause 9.3 Management Review</w:t>
      </w:r>
      <w:r w:rsidRPr="00DC3F29">
        <w:rPr>
          <w:rFonts w:ascii="Arial" w:eastAsia="PMingLiU" w:hAnsi="Arial" w:cs="Arial"/>
          <w:color w:val="000000"/>
          <w:spacing w:val="-3"/>
          <w:sz w:val="22"/>
          <w:szCs w:val="22"/>
        </w:rPr>
        <w:t xml:space="preserve"> </w:t>
      </w:r>
    </w:p>
    <w:p w14:paraId="48035969" w14:textId="77777777" w:rsidR="004A6CC0" w:rsidRPr="00DC3F29" w:rsidRDefault="004A6CC0" w:rsidP="00993792">
      <w:pPr>
        <w:numPr>
          <w:ilvl w:val="1"/>
          <w:numId w:val="11"/>
        </w:numPr>
        <w:tabs>
          <w:tab w:val="num" w:pos="767"/>
          <w:tab w:val="left" w:pos="1418"/>
        </w:tabs>
        <w:ind w:left="1560" w:right="684" w:hanging="1560"/>
        <w:jc w:val="both"/>
        <w:rPr>
          <w:rFonts w:ascii="Arial" w:eastAsia="PMingLiU" w:hAnsi="Arial" w:cs="Arial"/>
          <w:color w:val="000000"/>
          <w:spacing w:val="-3"/>
          <w:sz w:val="22"/>
          <w:szCs w:val="22"/>
        </w:rPr>
      </w:pPr>
      <w:r w:rsidRPr="00DC3F29">
        <w:rPr>
          <w:rFonts w:ascii="Arial" w:hAnsi="Arial" w:cs="Arial"/>
          <w:color w:val="000000"/>
          <w:sz w:val="22"/>
          <w:szCs w:val="22"/>
        </w:rPr>
        <w:t>ISO 19011</w:t>
      </w:r>
      <w:r w:rsidR="00246FF7">
        <w:rPr>
          <w:rFonts w:ascii="Arial" w:hAnsi="Arial" w:cs="Arial"/>
          <w:color w:val="000000"/>
          <w:sz w:val="22"/>
          <w:szCs w:val="22"/>
        </w:rPr>
        <w:t xml:space="preserve"> Guidelines for Auditing Management System</w:t>
      </w:r>
    </w:p>
    <w:p w14:paraId="4389E12B" w14:textId="4B27943F" w:rsidR="00380760" w:rsidRPr="00DC3F29" w:rsidRDefault="00274F02" w:rsidP="00993792">
      <w:pPr>
        <w:numPr>
          <w:ilvl w:val="1"/>
          <w:numId w:val="11"/>
        </w:numPr>
        <w:tabs>
          <w:tab w:val="num" w:pos="767"/>
          <w:tab w:val="left" w:pos="1418"/>
        </w:tabs>
        <w:ind w:left="1560" w:right="684" w:hanging="1560"/>
        <w:jc w:val="both"/>
        <w:rPr>
          <w:rFonts w:ascii="Arial" w:eastAsia="PMingLiU" w:hAnsi="Arial" w:cs="Arial"/>
          <w:color w:val="000000"/>
          <w:spacing w:val="-3"/>
          <w:sz w:val="22"/>
          <w:szCs w:val="22"/>
        </w:rPr>
      </w:pPr>
      <w:r>
        <w:rPr>
          <w:rFonts w:ascii="Arial" w:eastAsia="PMingLiU" w:hAnsi="Arial" w:cs="Arial"/>
          <w:color w:val="000000"/>
          <w:spacing w:val="-3"/>
          <w:sz w:val="22"/>
          <w:szCs w:val="22"/>
        </w:rPr>
        <w:t>OHS</w:t>
      </w:r>
      <w:r w:rsidR="00246FF7">
        <w:rPr>
          <w:rFonts w:ascii="Arial" w:eastAsia="PMingLiU" w:hAnsi="Arial" w:cs="Arial"/>
          <w:color w:val="000000"/>
          <w:spacing w:val="-3"/>
          <w:sz w:val="22"/>
          <w:szCs w:val="22"/>
        </w:rPr>
        <w:tab/>
        <w:t>–</w:t>
      </w:r>
      <w:r w:rsidR="00380760" w:rsidRPr="00DC3F29">
        <w:rPr>
          <w:rFonts w:ascii="Arial" w:eastAsia="PMingLiU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eastAsia="PMingLiU" w:hAnsi="Arial" w:cs="Arial"/>
          <w:color w:val="000000"/>
          <w:spacing w:val="-3"/>
          <w:sz w:val="22"/>
          <w:szCs w:val="22"/>
        </w:rPr>
        <w:t>Occupational</w:t>
      </w:r>
      <w:r w:rsidR="00246FF7">
        <w:rPr>
          <w:rFonts w:ascii="Arial" w:eastAsia="PMingLiU" w:hAnsi="Arial" w:cs="Arial"/>
          <w:color w:val="000000"/>
          <w:spacing w:val="-3"/>
          <w:sz w:val="22"/>
          <w:szCs w:val="22"/>
        </w:rPr>
        <w:t xml:space="preserve"> Health &amp; Safety</w:t>
      </w:r>
    </w:p>
    <w:p w14:paraId="1B90082A" w14:textId="77777777" w:rsidR="00380760" w:rsidRPr="00DC3F29" w:rsidRDefault="00380760" w:rsidP="00380760">
      <w:pPr>
        <w:pStyle w:val="BodyTextIndent"/>
        <w:ind w:left="0"/>
        <w:rPr>
          <w:rFonts w:ascii="Arial" w:hAnsi="Arial" w:cs="Arial"/>
          <w:color w:val="000000"/>
          <w:szCs w:val="22"/>
        </w:rPr>
      </w:pPr>
    </w:p>
    <w:p w14:paraId="7F95E90E" w14:textId="77777777" w:rsidR="00C90719" w:rsidRPr="00DC3F29" w:rsidRDefault="00C90719" w:rsidP="00380760">
      <w:pPr>
        <w:pStyle w:val="BodyTextIndent"/>
        <w:ind w:left="0"/>
        <w:rPr>
          <w:rFonts w:ascii="Arial" w:hAnsi="Arial" w:cs="Arial"/>
          <w:szCs w:val="22"/>
        </w:rPr>
      </w:pPr>
    </w:p>
    <w:p w14:paraId="351AA7F6" w14:textId="77777777" w:rsidR="00252E13" w:rsidRPr="00DC3F29" w:rsidRDefault="004550D9" w:rsidP="00380760">
      <w:pPr>
        <w:numPr>
          <w:ilvl w:val="0"/>
          <w:numId w:val="5"/>
        </w:numPr>
        <w:rPr>
          <w:rFonts w:ascii="Arial" w:hAnsi="Arial" w:cs="Arial"/>
          <w:b/>
          <w:caps/>
          <w:sz w:val="22"/>
          <w:szCs w:val="22"/>
        </w:rPr>
      </w:pPr>
      <w:r w:rsidRPr="00DC3F29">
        <w:rPr>
          <w:rFonts w:ascii="Arial" w:hAnsi="Arial" w:cs="Arial"/>
          <w:b/>
          <w:caps/>
          <w:sz w:val="22"/>
          <w:szCs w:val="22"/>
        </w:rPr>
        <w:t>Procedure</w:t>
      </w:r>
    </w:p>
    <w:p w14:paraId="5AAA552B" w14:textId="77777777" w:rsidR="004550D9" w:rsidRPr="00DC3F29" w:rsidRDefault="004550D9" w:rsidP="00380760">
      <w:pPr>
        <w:rPr>
          <w:rFonts w:ascii="Arial" w:hAnsi="Arial" w:cs="Arial"/>
          <w:b/>
          <w:sz w:val="22"/>
          <w:szCs w:val="22"/>
        </w:rPr>
      </w:pPr>
    </w:p>
    <w:p w14:paraId="5392336D" w14:textId="77777777" w:rsidR="00252E13" w:rsidRPr="00DC3F29" w:rsidRDefault="00252E13" w:rsidP="00380760">
      <w:pPr>
        <w:pStyle w:val="BodyText"/>
        <w:numPr>
          <w:ilvl w:val="1"/>
          <w:numId w:val="5"/>
        </w:numPr>
        <w:tabs>
          <w:tab w:val="clear" w:pos="1440"/>
          <w:tab w:val="num" w:pos="720"/>
        </w:tabs>
        <w:ind w:left="720" w:right="0"/>
        <w:rPr>
          <w:rFonts w:cs="Arial"/>
          <w:b/>
          <w:sz w:val="22"/>
          <w:szCs w:val="22"/>
        </w:rPr>
      </w:pPr>
      <w:r w:rsidRPr="00DC3F29">
        <w:rPr>
          <w:rFonts w:cs="Arial"/>
          <w:b/>
          <w:sz w:val="22"/>
          <w:szCs w:val="22"/>
        </w:rPr>
        <w:t>Internal Audit</w:t>
      </w:r>
    </w:p>
    <w:p w14:paraId="2ACBD083" w14:textId="77777777" w:rsidR="00252E13" w:rsidRPr="00DC3F29" w:rsidRDefault="00252E13" w:rsidP="00380760">
      <w:pPr>
        <w:pStyle w:val="BodyText"/>
        <w:ind w:right="0"/>
        <w:rPr>
          <w:rFonts w:cs="Arial"/>
          <w:b/>
          <w:sz w:val="22"/>
          <w:szCs w:val="22"/>
        </w:rPr>
      </w:pPr>
    </w:p>
    <w:p w14:paraId="680B0B5A" w14:textId="77777777" w:rsidR="00252E13" w:rsidRPr="00DC3F29" w:rsidRDefault="00252E13" w:rsidP="003234F0">
      <w:pPr>
        <w:pStyle w:val="BodyText"/>
        <w:numPr>
          <w:ilvl w:val="2"/>
          <w:numId w:val="5"/>
        </w:numPr>
        <w:tabs>
          <w:tab w:val="clear" w:pos="2160"/>
          <w:tab w:val="num" w:pos="709"/>
        </w:tabs>
        <w:spacing w:after="120"/>
        <w:ind w:left="1440" w:right="0" w:hanging="1440"/>
        <w:rPr>
          <w:rFonts w:cs="Arial"/>
          <w:b/>
          <w:sz w:val="22"/>
          <w:szCs w:val="22"/>
        </w:rPr>
      </w:pPr>
      <w:r w:rsidRPr="00DC3F29">
        <w:rPr>
          <w:rFonts w:cs="Arial"/>
          <w:b/>
          <w:sz w:val="22"/>
          <w:szCs w:val="22"/>
        </w:rPr>
        <w:t>Audit Planning</w:t>
      </w:r>
    </w:p>
    <w:p w14:paraId="6CBC5259" w14:textId="2492F9B9" w:rsidR="00252E13" w:rsidRPr="00262209" w:rsidRDefault="00262209" w:rsidP="00DA1A8A">
      <w:pPr>
        <w:pStyle w:val="BodyText"/>
        <w:numPr>
          <w:ilvl w:val="1"/>
          <w:numId w:val="6"/>
        </w:numPr>
        <w:spacing w:after="120"/>
        <w:ind w:left="1418" w:right="0" w:hanging="709"/>
        <w:rPr>
          <w:rFonts w:cs="Arial"/>
          <w:b/>
          <w:color w:val="000000"/>
          <w:sz w:val="22"/>
          <w:szCs w:val="22"/>
        </w:rPr>
      </w:pPr>
      <w:r w:rsidRPr="00262209">
        <w:rPr>
          <w:rFonts w:cs="Arial"/>
          <w:sz w:val="22"/>
          <w:szCs w:val="22"/>
        </w:rPr>
        <w:t xml:space="preserve">Internal audit shall be planned and conducted </w:t>
      </w:r>
      <w:r w:rsidR="00252E13" w:rsidRPr="00262209">
        <w:rPr>
          <w:rFonts w:cs="Arial"/>
          <w:b/>
          <w:color w:val="000000"/>
          <w:sz w:val="22"/>
          <w:szCs w:val="22"/>
          <w:u w:val="single"/>
        </w:rPr>
        <w:t xml:space="preserve">at least once </w:t>
      </w:r>
      <w:r w:rsidR="00D8315D" w:rsidRPr="00262209">
        <w:rPr>
          <w:rFonts w:cs="Arial"/>
          <w:b/>
          <w:color w:val="000000"/>
          <w:sz w:val="22"/>
          <w:szCs w:val="22"/>
          <w:u w:val="single"/>
        </w:rPr>
        <w:t xml:space="preserve">in the duration of twelve months (one year). </w:t>
      </w:r>
    </w:p>
    <w:p w14:paraId="0FB0148D" w14:textId="38AFB9D3" w:rsidR="00252E13" w:rsidRPr="00DC3F29" w:rsidRDefault="00E4321F" w:rsidP="003234F0">
      <w:pPr>
        <w:pStyle w:val="BodyText"/>
        <w:numPr>
          <w:ilvl w:val="1"/>
          <w:numId w:val="6"/>
        </w:numPr>
        <w:spacing w:after="120"/>
        <w:ind w:left="1418" w:right="0" w:hanging="709"/>
        <w:rPr>
          <w:rFonts w:cs="Arial"/>
          <w:color w:val="000000"/>
          <w:sz w:val="22"/>
          <w:szCs w:val="22"/>
        </w:rPr>
      </w:pPr>
      <w:r w:rsidRPr="00262209">
        <w:rPr>
          <w:rFonts w:cs="Arial"/>
          <w:color w:val="000000"/>
          <w:sz w:val="22"/>
          <w:szCs w:val="22"/>
        </w:rPr>
        <w:t>T</w:t>
      </w:r>
      <w:r w:rsidR="007D3BB0" w:rsidRPr="00262209">
        <w:rPr>
          <w:rFonts w:cs="Arial"/>
          <w:color w:val="000000"/>
          <w:sz w:val="22"/>
          <w:szCs w:val="22"/>
        </w:rPr>
        <w:t xml:space="preserve">he </w:t>
      </w:r>
      <w:r w:rsidR="00262209" w:rsidRPr="00262209">
        <w:rPr>
          <w:rFonts w:cs="Arial"/>
          <w:color w:val="000000"/>
          <w:sz w:val="22"/>
          <w:szCs w:val="22"/>
        </w:rPr>
        <w:t>internal audit</w:t>
      </w:r>
      <w:r w:rsidR="009713D4" w:rsidRPr="00DC3F29">
        <w:rPr>
          <w:rFonts w:cs="Arial"/>
          <w:color w:val="000000"/>
          <w:sz w:val="22"/>
          <w:szCs w:val="22"/>
        </w:rPr>
        <w:t xml:space="preserve"> shall</w:t>
      </w:r>
      <w:r w:rsidR="00252E13" w:rsidRPr="00DC3F29">
        <w:rPr>
          <w:rFonts w:cs="Arial"/>
          <w:color w:val="000000"/>
          <w:sz w:val="22"/>
          <w:szCs w:val="22"/>
        </w:rPr>
        <w:t xml:space="preserve"> be planned after taking into consideration the status and importance of the </w:t>
      </w:r>
      <w:r w:rsidR="0052335D" w:rsidRPr="00DC3F29">
        <w:rPr>
          <w:rFonts w:cs="Arial"/>
          <w:color w:val="000000"/>
          <w:sz w:val="22"/>
          <w:szCs w:val="22"/>
        </w:rPr>
        <w:t xml:space="preserve">process or activity or function </w:t>
      </w:r>
      <w:r w:rsidR="00252E13" w:rsidRPr="00DC3F29">
        <w:rPr>
          <w:rFonts w:cs="Arial"/>
          <w:color w:val="000000"/>
          <w:sz w:val="22"/>
          <w:szCs w:val="22"/>
        </w:rPr>
        <w:t xml:space="preserve">and areas to be audited as well as the results of previous audits. </w:t>
      </w:r>
    </w:p>
    <w:p w14:paraId="365AEECE" w14:textId="048FEA5C" w:rsidR="00252E13" w:rsidRPr="00262209" w:rsidRDefault="00E56725" w:rsidP="00151B0D">
      <w:pPr>
        <w:pStyle w:val="BodyText"/>
        <w:numPr>
          <w:ilvl w:val="1"/>
          <w:numId w:val="6"/>
        </w:numPr>
        <w:spacing w:after="120"/>
        <w:ind w:left="1418" w:right="0" w:hanging="709"/>
        <w:rPr>
          <w:rFonts w:cs="Arial"/>
          <w:sz w:val="22"/>
          <w:szCs w:val="22"/>
        </w:rPr>
      </w:pPr>
      <w:r w:rsidRPr="00262209">
        <w:rPr>
          <w:rFonts w:cs="Arial"/>
          <w:b/>
          <w:sz w:val="22"/>
          <w:szCs w:val="22"/>
        </w:rPr>
        <w:t xml:space="preserve">Internal </w:t>
      </w:r>
      <w:r w:rsidR="0070495D" w:rsidRPr="00262209">
        <w:rPr>
          <w:rFonts w:cs="Arial"/>
          <w:b/>
          <w:sz w:val="22"/>
          <w:szCs w:val="22"/>
        </w:rPr>
        <w:t>Audit P</w:t>
      </w:r>
      <w:r w:rsidR="00D8315D" w:rsidRPr="00262209">
        <w:rPr>
          <w:rFonts w:cs="Arial"/>
          <w:b/>
          <w:sz w:val="22"/>
          <w:szCs w:val="22"/>
        </w:rPr>
        <w:t>lan</w:t>
      </w:r>
      <w:r w:rsidR="00D8315D" w:rsidRPr="00262209">
        <w:rPr>
          <w:rFonts w:cs="Arial"/>
          <w:sz w:val="22"/>
          <w:szCs w:val="22"/>
        </w:rPr>
        <w:t xml:space="preserve"> </w:t>
      </w:r>
      <w:r w:rsidR="0009299B" w:rsidRPr="00262209">
        <w:rPr>
          <w:rFonts w:cs="Arial"/>
          <w:sz w:val="22"/>
          <w:szCs w:val="22"/>
        </w:rPr>
        <w:t>(</w:t>
      </w:r>
      <w:r w:rsidR="009B3623">
        <w:rPr>
          <w:rFonts w:cs="Arial"/>
          <w:sz w:val="22"/>
          <w:szCs w:val="22"/>
        </w:rPr>
        <w:t>GEN</w:t>
      </w:r>
      <w:r w:rsidR="00246FF7" w:rsidRPr="00262209">
        <w:rPr>
          <w:rFonts w:cs="Arial"/>
          <w:sz w:val="22"/>
          <w:szCs w:val="22"/>
        </w:rPr>
        <w:t>-</w:t>
      </w:r>
      <w:r w:rsidR="008C79E6" w:rsidRPr="00262209">
        <w:rPr>
          <w:rFonts w:cs="Arial"/>
          <w:sz w:val="22"/>
          <w:szCs w:val="22"/>
        </w:rPr>
        <w:t>F0</w:t>
      </w:r>
      <w:r w:rsidR="009B3623">
        <w:rPr>
          <w:rFonts w:cs="Arial"/>
          <w:sz w:val="22"/>
          <w:szCs w:val="22"/>
        </w:rPr>
        <w:t>3</w:t>
      </w:r>
      <w:r w:rsidR="0009299B" w:rsidRPr="00262209">
        <w:rPr>
          <w:rFonts w:cs="Arial"/>
          <w:sz w:val="22"/>
          <w:szCs w:val="22"/>
        </w:rPr>
        <w:t>)</w:t>
      </w:r>
      <w:r w:rsidR="00D8315D" w:rsidRPr="00262209">
        <w:rPr>
          <w:rFonts w:cs="Arial"/>
          <w:sz w:val="22"/>
          <w:szCs w:val="22"/>
        </w:rPr>
        <w:t xml:space="preserve"> shall be established </w:t>
      </w:r>
      <w:r w:rsidR="00262209">
        <w:rPr>
          <w:rFonts w:cs="Arial"/>
          <w:sz w:val="22"/>
          <w:szCs w:val="22"/>
        </w:rPr>
        <w:t>with t</w:t>
      </w:r>
      <w:r w:rsidR="00252E13" w:rsidRPr="00262209">
        <w:rPr>
          <w:rFonts w:cs="Arial"/>
          <w:sz w:val="22"/>
          <w:szCs w:val="22"/>
        </w:rPr>
        <w:t xml:space="preserve">he following </w:t>
      </w:r>
      <w:r w:rsidR="00262209">
        <w:rPr>
          <w:rFonts w:cs="Arial"/>
          <w:sz w:val="22"/>
          <w:szCs w:val="22"/>
        </w:rPr>
        <w:t>information determined</w:t>
      </w:r>
      <w:r w:rsidR="00B11B24" w:rsidRPr="00262209">
        <w:rPr>
          <w:rFonts w:cs="Arial"/>
          <w:sz w:val="22"/>
          <w:szCs w:val="22"/>
        </w:rPr>
        <w:t>:</w:t>
      </w:r>
    </w:p>
    <w:p w14:paraId="59882FDF" w14:textId="77777777" w:rsidR="00DD7827" w:rsidRPr="00DC3F29" w:rsidRDefault="00DD7827" w:rsidP="003234F0">
      <w:pPr>
        <w:pStyle w:val="BodyText"/>
        <w:numPr>
          <w:ilvl w:val="2"/>
          <w:numId w:val="6"/>
        </w:numPr>
        <w:spacing w:after="120"/>
        <w:ind w:right="0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>Audit criteria and scope for each audit</w:t>
      </w:r>
    </w:p>
    <w:p w14:paraId="58A17273" w14:textId="77777777" w:rsidR="00252E13" w:rsidRPr="00DC3F29" w:rsidRDefault="00B11B24" w:rsidP="003234F0">
      <w:pPr>
        <w:pStyle w:val="BodyText"/>
        <w:numPr>
          <w:ilvl w:val="2"/>
          <w:numId w:val="6"/>
        </w:numPr>
        <w:spacing w:after="120"/>
        <w:ind w:right="0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>Process or activity or function (</w:t>
      </w:r>
      <w:r w:rsidR="0009299B" w:rsidRPr="00DC3F29">
        <w:rPr>
          <w:rFonts w:cs="Arial"/>
          <w:sz w:val="22"/>
          <w:szCs w:val="22"/>
        </w:rPr>
        <w:t>Audit Area</w:t>
      </w:r>
      <w:r w:rsidRPr="00DC3F29">
        <w:rPr>
          <w:rFonts w:cs="Arial"/>
          <w:sz w:val="22"/>
          <w:szCs w:val="22"/>
        </w:rPr>
        <w:t>)</w:t>
      </w:r>
      <w:r w:rsidR="0009299B" w:rsidRPr="00DC3F29">
        <w:rPr>
          <w:rFonts w:cs="Arial"/>
          <w:sz w:val="22"/>
          <w:szCs w:val="22"/>
        </w:rPr>
        <w:t xml:space="preserve"> </w:t>
      </w:r>
    </w:p>
    <w:p w14:paraId="44B089F5" w14:textId="77777777" w:rsidR="00252E13" w:rsidRPr="00DC3F29" w:rsidRDefault="0009299B" w:rsidP="003234F0">
      <w:pPr>
        <w:pStyle w:val="BodyText"/>
        <w:numPr>
          <w:ilvl w:val="2"/>
          <w:numId w:val="6"/>
        </w:numPr>
        <w:spacing w:after="120"/>
        <w:ind w:right="0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 xml:space="preserve">Audit </w:t>
      </w:r>
      <w:r w:rsidR="0070495D" w:rsidRPr="00DC3F29">
        <w:rPr>
          <w:rFonts w:cs="Arial"/>
          <w:sz w:val="22"/>
          <w:szCs w:val="22"/>
        </w:rPr>
        <w:t xml:space="preserve">Date &amp; </w:t>
      </w:r>
      <w:r w:rsidRPr="00DC3F29">
        <w:rPr>
          <w:rFonts w:cs="Arial"/>
          <w:sz w:val="22"/>
          <w:szCs w:val="22"/>
        </w:rPr>
        <w:t xml:space="preserve">Time Schedule </w:t>
      </w:r>
    </w:p>
    <w:p w14:paraId="43A95039" w14:textId="77777777" w:rsidR="00252E13" w:rsidRPr="00DC3F29" w:rsidRDefault="00252E13" w:rsidP="003234F0">
      <w:pPr>
        <w:pStyle w:val="BodyText"/>
        <w:numPr>
          <w:ilvl w:val="2"/>
          <w:numId w:val="6"/>
        </w:numPr>
        <w:spacing w:after="120"/>
        <w:ind w:right="0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 xml:space="preserve">Audit Team </w:t>
      </w:r>
      <w:r w:rsidR="007D3BB0" w:rsidRPr="00DC3F29">
        <w:rPr>
          <w:rFonts w:cs="Arial"/>
          <w:sz w:val="22"/>
          <w:szCs w:val="22"/>
        </w:rPr>
        <w:t xml:space="preserve">and Auditee </w:t>
      </w:r>
    </w:p>
    <w:p w14:paraId="51777AD7" w14:textId="77777777" w:rsidR="008457E2" w:rsidRDefault="008C79E6" w:rsidP="005A7BAA">
      <w:pPr>
        <w:pStyle w:val="BodyText"/>
        <w:numPr>
          <w:ilvl w:val="1"/>
          <w:numId w:val="6"/>
        </w:numPr>
        <w:spacing w:after="120"/>
        <w:ind w:right="0" w:hanging="731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 xml:space="preserve">The </w:t>
      </w:r>
      <w:r w:rsidR="00B11B24" w:rsidRPr="00DC3F29">
        <w:rPr>
          <w:rFonts w:cs="Arial"/>
          <w:sz w:val="22"/>
          <w:szCs w:val="22"/>
        </w:rPr>
        <w:t xml:space="preserve">Auditee and auditor for each process or activity or function or </w:t>
      </w:r>
      <w:r w:rsidRPr="00DC3F29">
        <w:rPr>
          <w:rFonts w:cs="Arial"/>
          <w:sz w:val="22"/>
          <w:szCs w:val="22"/>
        </w:rPr>
        <w:t xml:space="preserve">area </w:t>
      </w:r>
      <w:r w:rsidR="00B11B24" w:rsidRPr="00DC3F29">
        <w:rPr>
          <w:rFonts w:cs="Arial"/>
          <w:sz w:val="22"/>
          <w:szCs w:val="22"/>
        </w:rPr>
        <w:t>t</w:t>
      </w:r>
      <w:r w:rsidR="00252E13" w:rsidRPr="00DC3F29">
        <w:rPr>
          <w:rFonts w:cs="Arial"/>
          <w:sz w:val="22"/>
          <w:szCs w:val="22"/>
        </w:rPr>
        <w:t>o be audited are to be notified at least 1 week p</w:t>
      </w:r>
      <w:r w:rsidR="00E56725" w:rsidRPr="00DC3F29">
        <w:rPr>
          <w:rFonts w:cs="Arial"/>
          <w:sz w:val="22"/>
          <w:szCs w:val="22"/>
        </w:rPr>
        <w:t>rior to the audit for auditors or</w:t>
      </w:r>
      <w:r w:rsidR="00252E13" w:rsidRPr="00DC3F29">
        <w:rPr>
          <w:rFonts w:cs="Arial"/>
          <w:sz w:val="22"/>
          <w:szCs w:val="22"/>
        </w:rPr>
        <w:t xml:space="preserve"> </w:t>
      </w:r>
      <w:r w:rsidR="00C757C8" w:rsidRPr="00DC3F29">
        <w:rPr>
          <w:rFonts w:cs="Arial"/>
          <w:sz w:val="22"/>
          <w:szCs w:val="22"/>
        </w:rPr>
        <w:t>auditee</w:t>
      </w:r>
      <w:r w:rsidR="00B11B24" w:rsidRPr="00DC3F29">
        <w:rPr>
          <w:rFonts w:cs="Arial"/>
          <w:sz w:val="22"/>
          <w:szCs w:val="22"/>
        </w:rPr>
        <w:t>’s</w:t>
      </w:r>
      <w:r w:rsidR="00C757C8" w:rsidRPr="00DC3F29">
        <w:rPr>
          <w:rFonts w:cs="Arial"/>
          <w:sz w:val="22"/>
          <w:szCs w:val="22"/>
        </w:rPr>
        <w:t xml:space="preserve"> preparation. </w:t>
      </w:r>
    </w:p>
    <w:p w14:paraId="10ADB4A0" w14:textId="77777777" w:rsidR="00262209" w:rsidRDefault="00262209" w:rsidP="00262209">
      <w:pPr>
        <w:pStyle w:val="BodyText"/>
        <w:spacing w:after="120"/>
        <w:ind w:left="1440" w:right="0"/>
        <w:rPr>
          <w:rFonts w:cs="Arial"/>
          <w:sz w:val="22"/>
          <w:szCs w:val="22"/>
        </w:rPr>
      </w:pPr>
    </w:p>
    <w:p w14:paraId="7DD32AC8" w14:textId="77777777" w:rsidR="00262209" w:rsidRDefault="00262209" w:rsidP="00262209">
      <w:pPr>
        <w:pStyle w:val="BodyText"/>
        <w:spacing w:after="120"/>
        <w:ind w:left="1440" w:right="0"/>
        <w:rPr>
          <w:rFonts w:cs="Arial"/>
          <w:sz w:val="22"/>
          <w:szCs w:val="22"/>
        </w:rPr>
      </w:pPr>
    </w:p>
    <w:p w14:paraId="5E3D4023" w14:textId="77777777" w:rsidR="00262209" w:rsidRPr="005A7BAA" w:rsidRDefault="00262209" w:rsidP="00262209">
      <w:pPr>
        <w:pStyle w:val="BodyText"/>
        <w:spacing w:after="120"/>
        <w:ind w:left="1440" w:right="0"/>
        <w:rPr>
          <w:rFonts w:cs="Arial"/>
          <w:sz w:val="22"/>
          <w:szCs w:val="22"/>
        </w:rPr>
      </w:pPr>
    </w:p>
    <w:p w14:paraId="6FB065AA" w14:textId="77777777" w:rsidR="00252E13" w:rsidRPr="00DC3F29" w:rsidRDefault="00252E13" w:rsidP="008C79E6">
      <w:pPr>
        <w:pStyle w:val="BodyText"/>
        <w:numPr>
          <w:ilvl w:val="2"/>
          <w:numId w:val="5"/>
        </w:numPr>
        <w:tabs>
          <w:tab w:val="clear" w:pos="2160"/>
          <w:tab w:val="num" w:pos="709"/>
        </w:tabs>
        <w:ind w:left="1440" w:right="0" w:hanging="1440"/>
        <w:rPr>
          <w:rFonts w:cs="Arial"/>
          <w:b/>
          <w:sz w:val="22"/>
          <w:szCs w:val="22"/>
        </w:rPr>
      </w:pPr>
      <w:r w:rsidRPr="00DC3F29">
        <w:rPr>
          <w:rFonts w:cs="Arial"/>
          <w:b/>
          <w:sz w:val="22"/>
          <w:szCs w:val="22"/>
        </w:rPr>
        <w:lastRenderedPageBreak/>
        <w:t>Audit Team Selection</w:t>
      </w:r>
    </w:p>
    <w:p w14:paraId="5D39299C" w14:textId="77777777" w:rsidR="00252E13" w:rsidRPr="00DC3F29" w:rsidRDefault="00252E13" w:rsidP="00380760">
      <w:pPr>
        <w:pStyle w:val="BodyText"/>
        <w:ind w:left="720" w:right="0"/>
        <w:rPr>
          <w:rFonts w:cs="Arial"/>
          <w:b/>
          <w:sz w:val="22"/>
          <w:szCs w:val="22"/>
        </w:rPr>
      </w:pPr>
    </w:p>
    <w:p w14:paraId="74FE3370" w14:textId="77777777" w:rsidR="008A656C" w:rsidRPr="00DC3F29" w:rsidRDefault="00252E13" w:rsidP="004D168B">
      <w:pPr>
        <w:pStyle w:val="BodyText"/>
        <w:numPr>
          <w:ilvl w:val="0"/>
          <w:numId w:val="7"/>
        </w:numPr>
        <w:spacing w:after="120"/>
        <w:ind w:right="0" w:hanging="731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 xml:space="preserve">One or more auditors comprise an audit team. When the team consists of more than one auditor, a lead auditor will be designated. </w:t>
      </w:r>
    </w:p>
    <w:p w14:paraId="570853DC" w14:textId="77777777" w:rsidR="008A656C" w:rsidRPr="00DC3F29" w:rsidRDefault="00252E13" w:rsidP="004D168B">
      <w:pPr>
        <w:pStyle w:val="BodyText"/>
        <w:numPr>
          <w:ilvl w:val="0"/>
          <w:numId w:val="7"/>
        </w:numPr>
        <w:spacing w:after="120"/>
        <w:ind w:right="0" w:hanging="731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>The lead auditor is responsible for audit team orientation, coordinating the audit process, and preparing of the audit report.</w:t>
      </w:r>
    </w:p>
    <w:p w14:paraId="758608A5" w14:textId="77777777" w:rsidR="008A656C" w:rsidRPr="00DC3F29" w:rsidRDefault="00252E13" w:rsidP="004D168B">
      <w:pPr>
        <w:pStyle w:val="BodyText"/>
        <w:numPr>
          <w:ilvl w:val="0"/>
          <w:numId w:val="7"/>
        </w:numPr>
        <w:spacing w:after="120"/>
        <w:ind w:right="0" w:hanging="731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>The Lead Auditor</w:t>
      </w:r>
      <w:r w:rsidR="004D168B" w:rsidRPr="00DC3F29">
        <w:rPr>
          <w:rFonts w:cs="Arial"/>
          <w:sz w:val="22"/>
          <w:szCs w:val="22"/>
        </w:rPr>
        <w:t xml:space="preserve"> </w:t>
      </w:r>
      <w:r w:rsidR="00042FED" w:rsidRPr="00DC3F29">
        <w:rPr>
          <w:rFonts w:cs="Arial"/>
          <w:sz w:val="22"/>
          <w:szCs w:val="22"/>
        </w:rPr>
        <w:t>or</w:t>
      </w:r>
      <w:r w:rsidRPr="00DC3F29">
        <w:rPr>
          <w:rFonts w:cs="Arial"/>
          <w:sz w:val="22"/>
          <w:szCs w:val="22"/>
        </w:rPr>
        <w:t xml:space="preserve"> Auditor shall be independent (audits shall be conducted by personnel other than those who </w:t>
      </w:r>
      <w:r w:rsidR="0070495D" w:rsidRPr="00DC3F29">
        <w:rPr>
          <w:rFonts w:cs="Arial"/>
          <w:sz w:val="22"/>
          <w:szCs w:val="22"/>
        </w:rPr>
        <w:t xml:space="preserve">are </w:t>
      </w:r>
      <w:r w:rsidRPr="00DC3F29">
        <w:rPr>
          <w:rFonts w:cs="Arial"/>
          <w:sz w:val="22"/>
          <w:szCs w:val="22"/>
        </w:rPr>
        <w:t>perform</w:t>
      </w:r>
      <w:r w:rsidR="0070495D" w:rsidRPr="00DC3F29">
        <w:rPr>
          <w:rFonts w:cs="Arial"/>
          <w:sz w:val="22"/>
          <w:szCs w:val="22"/>
        </w:rPr>
        <w:t>ing the activities</w:t>
      </w:r>
      <w:r w:rsidRPr="00DC3F29">
        <w:rPr>
          <w:rFonts w:cs="Arial"/>
          <w:sz w:val="22"/>
          <w:szCs w:val="22"/>
        </w:rPr>
        <w:t xml:space="preserve"> being audited)</w:t>
      </w:r>
      <w:r w:rsidR="0070495D" w:rsidRPr="00DC3F29">
        <w:rPr>
          <w:rFonts w:cs="Arial"/>
          <w:sz w:val="22"/>
          <w:szCs w:val="22"/>
        </w:rPr>
        <w:t>,</w:t>
      </w:r>
      <w:r w:rsidRPr="00DC3F29">
        <w:rPr>
          <w:rFonts w:cs="Arial"/>
          <w:sz w:val="22"/>
          <w:szCs w:val="22"/>
        </w:rPr>
        <w:t xml:space="preserve"> of the area</w:t>
      </w:r>
      <w:r w:rsidR="004D168B" w:rsidRPr="00DC3F29">
        <w:rPr>
          <w:rFonts w:cs="Arial"/>
          <w:sz w:val="22"/>
          <w:szCs w:val="22"/>
        </w:rPr>
        <w:t xml:space="preserve"> </w:t>
      </w:r>
      <w:r w:rsidRPr="00DC3F29">
        <w:rPr>
          <w:rFonts w:cs="Arial"/>
          <w:sz w:val="22"/>
          <w:szCs w:val="22"/>
        </w:rPr>
        <w:t>/</w:t>
      </w:r>
      <w:r w:rsidR="004D168B" w:rsidRPr="00DC3F29">
        <w:rPr>
          <w:rFonts w:cs="Arial"/>
          <w:sz w:val="22"/>
          <w:szCs w:val="22"/>
        </w:rPr>
        <w:t xml:space="preserve"> </w:t>
      </w:r>
      <w:r w:rsidRPr="00DC3F29">
        <w:rPr>
          <w:rFonts w:cs="Arial"/>
          <w:sz w:val="22"/>
          <w:szCs w:val="22"/>
        </w:rPr>
        <w:t xml:space="preserve">function to be audited. </w:t>
      </w:r>
    </w:p>
    <w:p w14:paraId="32068719" w14:textId="77777777" w:rsidR="00252E13" w:rsidRPr="00DC3F29" w:rsidRDefault="00252E13" w:rsidP="004D168B">
      <w:pPr>
        <w:pStyle w:val="BodyText"/>
        <w:numPr>
          <w:ilvl w:val="0"/>
          <w:numId w:val="7"/>
        </w:numPr>
        <w:spacing w:after="120"/>
        <w:ind w:right="0" w:hanging="731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>All selected auditors must have gone through the Internal Audit training.</w:t>
      </w:r>
    </w:p>
    <w:p w14:paraId="3F7985F3" w14:textId="77777777" w:rsidR="0070495D" w:rsidRPr="00DC3F29" w:rsidRDefault="0070495D" w:rsidP="00380760">
      <w:pPr>
        <w:pStyle w:val="BodyText"/>
        <w:ind w:left="2160" w:right="0"/>
        <w:rPr>
          <w:rFonts w:cs="Arial"/>
          <w:sz w:val="22"/>
          <w:szCs w:val="22"/>
        </w:rPr>
      </w:pPr>
    </w:p>
    <w:p w14:paraId="34149A23" w14:textId="77777777" w:rsidR="00252E13" w:rsidRPr="00DC3F29" w:rsidRDefault="00252E13" w:rsidP="004D168B">
      <w:pPr>
        <w:pStyle w:val="BodyText"/>
        <w:numPr>
          <w:ilvl w:val="2"/>
          <w:numId w:val="5"/>
        </w:numPr>
        <w:tabs>
          <w:tab w:val="clear" w:pos="2160"/>
          <w:tab w:val="num" w:pos="709"/>
        </w:tabs>
        <w:spacing w:after="120"/>
        <w:ind w:left="1440" w:right="0" w:hanging="1440"/>
        <w:rPr>
          <w:rFonts w:cs="Arial"/>
          <w:b/>
          <w:sz w:val="22"/>
          <w:szCs w:val="22"/>
        </w:rPr>
      </w:pPr>
      <w:r w:rsidRPr="00DC3F29">
        <w:rPr>
          <w:rFonts w:cs="Arial"/>
          <w:b/>
          <w:sz w:val="22"/>
          <w:szCs w:val="22"/>
        </w:rPr>
        <w:t>Audit Execution</w:t>
      </w:r>
    </w:p>
    <w:p w14:paraId="156A08E9" w14:textId="36244AF4" w:rsidR="00252E13" w:rsidRPr="00DC3F29" w:rsidRDefault="00252E13" w:rsidP="004D168B">
      <w:pPr>
        <w:numPr>
          <w:ilvl w:val="1"/>
          <w:numId w:val="8"/>
        </w:numPr>
        <w:spacing w:after="120"/>
        <w:ind w:hanging="731"/>
        <w:jc w:val="both"/>
        <w:rPr>
          <w:rFonts w:ascii="Arial" w:hAnsi="Arial" w:cs="Arial"/>
          <w:sz w:val="22"/>
          <w:szCs w:val="22"/>
        </w:rPr>
      </w:pPr>
      <w:r w:rsidRPr="00DC3F29">
        <w:rPr>
          <w:rFonts w:ascii="Arial" w:hAnsi="Arial" w:cs="Arial"/>
          <w:sz w:val="22"/>
          <w:szCs w:val="22"/>
        </w:rPr>
        <w:t xml:space="preserve">Objective evidence is examined to verify conformance to </w:t>
      </w:r>
      <w:r w:rsidR="00274F02">
        <w:rPr>
          <w:rFonts w:ascii="Arial" w:hAnsi="Arial" w:cs="Arial"/>
          <w:sz w:val="22"/>
          <w:szCs w:val="22"/>
        </w:rPr>
        <w:t>OHS</w:t>
      </w:r>
      <w:r w:rsidR="00246FF7">
        <w:rPr>
          <w:rFonts w:ascii="Arial" w:hAnsi="Arial" w:cs="Arial"/>
          <w:sz w:val="22"/>
          <w:szCs w:val="22"/>
        </w:rPr>
        <w:t xml:space="preserve"> </w:t>
      </w:r>
      <w:r w:rsidRPr="00DC3F29">
        <w:rPr>
          <w:rFonts w:ascii="Arial" w:hAnsi="Arial" w:cs="Arial"/>
          <w:sz w:val="22"/>
          <w:szCs w:val="22"/>
        </w:rPr>
        <w:t>requirements, including operating procedures.  All au</w:t>
      </w:r>
      <w:r w:rsidR="00C757C8" w:rsidRPr="00DC3F29">
        <w:rPr>
          <w:rFonts w:ascii="Arial" w:hAnsi="Arial" w:cs="Arial"/>
          <w:sz w:val="22"/>
          <w:szCs w:val="22"/>
        </w:rPr>
        <w:t xml:space="preserve">dit findings must be documented into </w:t>
      </w:r>
      <w:r w:rsidR="00042FED" w:rsidRPr="00DC3F29">
        <w:rPr>
          <w:rFonts w:ascii="Arial" w:hAnsi="Arial" w:cs="Arial"/>
          <w:b/>
          <w:sz w:val="22"/>
          <w:szCs w:val="22"/>
        </w:rPr>
        <w:t xml:space="preserve">Internal </w:t>
      </w:r>
      <w:r w:rsidR="00C757C8" w:rsidRPr="00DC3F29">
        <w:rPr>
          <w:rFonts w:ascii="Arial" w:hAnsi="Arial" w:cs="Arial"/>
          <w:b/>
          <w:sz w:val="22"/>
          <w:szCs w:val="22"/>
        </w:rPr>
        <w:t>Audit</w:t>
      </w:r>
      <w:r w:rsidR="00260BA5" w:rsidRPr="00DC3F29">
        <w:rPr>
          <w:rFonts w:ascii="Arial" w:hAnsi="Arial" w:cs="Arial"/>
          <w:b/>
          <w:sz w:val="22"/>
          <w:szCs w:val="22"/>
        </w:rPr>
        <w:t xml:space="preserve"> </w:t>
      </w:r>
      <w:r w:rsidR="009713D4" w:rsidRPr="00DC3F29">
        <w:rPr>
          <w:rFonts w:ascii="Arial" w:hAnsi="Arial" w:cs="Arial"/>
          <w:b/>
          <w:sz w:val="22"/>
          <w:szCs w:val="22"/>
        </w:rPr>
        <w:t>Note</w:t>
      </w:r>
      <w:r w:rsidR="006F5A9F" w:rsidRPr="00DC3F29">
        <w:rPr>
          <w:rFonts w:ascii="Arial" w:hAnsi="Arial" w:cs="Arial"/>
          <w:sz w:val="22"/>
          <w:szCs w:val="22"/>
        </w:rPr>
        <w:t xml:space="preserve"> </w:t>
      </w:r>
      <w:r w:rsidR="00260BA5" w:rsidRPr="00DC3F29">
        <w:rPr>
          <w:rFonts w:ascii="Arial" w:hAnsi="Arial" w:cs="Arial"/>
          <w:sz w:val="22"/>
          <w:szCs w:val="22"/>
        </w:rPr>
        <w:t>(</w:t>
      </w:r>
      <w:r w:rsidR="009B3623">
        <w:rPr>
          <w:rFonts w:ascii="Arial" w:hAnsi="Arial" w:cs="Arial"/>
          <w:sz w:val="22"/>
          <w:szCs w:val="22"/>
        </w:rPr>
        <w:t>GEN</w:t>
      </w:r>
      <w:r w:rsidR="00262209" w:rsidRPr="00262209">
        <w:rPr>
          <w:rFonts w:ascii="Arial" w:hAnsi="Arial" w:cs="Arial"/>
          <w:sz w:val="22"/>
          <w:szCs w:val="22"/>
        </w:rPr>
        <w:t>-F0</w:t>
      </w:r>
      <w:r w:rsidR="009B3623">
        <w:rPr>
          <w:rFonts w:ascii="Arial" w:hAnsi="Arial" w:cs="Arial"/>
          <w:sz w:val="22"/>
          <w:szCs w:val="22"/>
        </w:rPr>
        <w:t>4</w:t>
      </w:r>
      <w:r w:rsidR="00260BA5" w:rsidRPr="00DC3F29">
        <w:rPr>
          <w:rFonts w:ascii="Arial" w:hAnsi="Arial" w:cs="Arial"/>
          <w:sz w:val="22"/>
          <w:szCs w:val="22"/>
        </w:rPr>
        <w:t>)</w:t>
      </w:r>
      <w:r w:rsidR="006F5A9F" w:rsidRPr="00DC3F29">
        <w:rPr>
          <w:rFonts w:ascii="Arial" w:hAnsi="Arial" w:cs="Arial"/>
          <w:sz w:val="22"/>
          <w:szCs w:val="22"/>
        </w:rPr>
        <w:t xml:space="preserve">. </w:t>
      </w:r>
    </w:p>
    <w:p w14:paraId="1FE47E1B" w14:textId="77777777" w:rsidR="00252E13" w:rsidRPr="00DC3F29" w:rsidRDefault="00252E13" w:rsidP="004D168B">
      <w:pPr>
        <w:pStyle w:val="BodyText"/>
        <w:numPr>
          <w:ilvl w:val="1"/>
          <w:numId w:val="8"/>
        </w:numPr>
        <w:spacing w:after="120"/>
        <w:ind w:right="0" w:hanging="731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>Consideration during internal auditing includes:</w:t>
      </w:r>
    </w:p>
    <w:p w14:paraId="1BC692C6" w14:textId="77777777" w:rsidR="00252E13" w:rsidRPr="00DC3F29" w:rsidRDefault="00252E13" w:rsidP="004D168B">
      <w:pPr>
        <w:pStyle w:val="BodyText"/>
        <w:numPr>
          <w:ilvl w:val="2"/>
          <w:numId w:val="8"/>
        </w:numPr>
        <w:spacing w:after="120"/>
        <w:ind w:right="0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>Existence of adequate documentation</w:t>
      </w:r>
    </w:p>
    <w:p w14:paraId="2BF97BEA" w14:textId="77777777" w:rsidR="00252E13" w:rsidRPr="00DC3F29" w:rsidRDefault="00252E13" w:rsidP="004D168B">
      <w:pPr>
        <w:pStyle w:val="BodyText"/>
        <w:numPr>
          <w:ilvl w:val="2"/>
          <w:numId w:val="8"/>
        </w:numPr>
        <w:spacing w:after="120"/>
        <w:ind w:right="0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>Effective implementation of processes</w:t>
      </w:r>
    </w:p>
    <w:p w14:paraId="1D138C83" w14:textId="77777777" w:rsidR="00252E13" w:rsidRPr="00DC3F29" w:rsidRDefault="00252E13" w:rsidP="004D168B">
      <w:pPr>
        <w:pStyle w:val="BodyText"/>
        <w:numPr>
          <w:ilvl w:val="2"/>
          <w:numId w:val="8"/>
        </w:numPr>
        <w:spacing w:after="120"/>
        <w:ind w:right="0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>Identification of non</w:t>
      </w:r>
      <w:r w:rsidR="0087015F" w:rsidRPr="00DC3F29">
        <w:rPr>
          <w:rFonts w:cs="Arial"/>
          <w:sz w:val="22"/>
          <w:szCs w:val="22"/>
        </w:rPr>
        <w:t xml:space="preserve">conformity </w:t>
      </w:r>
      <w:r w:rsidRPr="00DC3F29">
        <w:rPr>
          <w:rFonts w:cs="Arial"/>
          <w:sz w:val="22"/>
          <w:szCs w:val="22"/>
        </w:rPr>
        <w:t>&amp; documentation of results</w:t>
      </w:r>
    </w:p>
    <w:p w14:paraId="12024287" w14:textId="77777777" w:rsidR="00252E13" w:rsidRPr="00DC3F29" w:rsidRDefault="00252E13" w:rsidP="004D168B">
      <w:pPr>
        <w:pStyle w:val="BodyText"/>
        <w:numPr>
          <w:ilvl w:val="2"/>
          <w:numId w:val="8"/>
        </w:numPr>
        <w:spacing w:after="120"/>
        <w:ind w:right="0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>Assigned responsibilities and authorities &amp; competency of people</w:t>
      </w:r>
    </w:p>
    <w:p w14:paraId="7BBEECB6" w14:textId="77777777" w:rsidR="00252E13" w:rsidRPr="00DC3F29" w:rsidRDefault="00252E13" w:rsidP="004D168B">
      <w:pPr>
        <w:pStyle w:val="BodyText"/>
        <w:numPr>
          <w:ilvl w:val="2"/>
          <w:numId w:val="8"/>
        </w:numPr>
        <w:spacing w:after="120"/>
        <w:ind w:right="0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>Capability of processes &amp; opportunities for improvement</w:t>
      </w:r>
    </w:p>
    <w:p w14:paraId="668C00BE" w14:textId="77777777" w:rsidR="00252E13" w:rsidRPr="00DC3F29" w:rsidRDefault="00252E13" w:rsidP="004D168B">
      <w:pPr>
        <w:pStyle w:val="BodyText"/>
        <w:numPr>
          <w:ilvl w:val="2"/>
          <w:numId w:val="8"/>
        </w:numPr>
        <w:spacing w:after="120"/>
        <w:ind w:right="0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>Use of statistical techniques and information technology</w:t>
      </w:r>
    </w:p>
    <w:p w14:paraId="24057854" w14:textId="77777777" w:rsidR="00252E13" w:rsidRPr="00DC3F29" w:rsidRDefault="00803A67" w:rsidP="004D168B">
      <w:pPr>
        <w:pStyle w:val="BodyText"/>
        <w:numPr>
          <w:ilvl w:val="2"/>
          <w:numId w:val="8"/>
        </w:numPr>
        <w:spacing w:after="120"/>
        <w:ind w:right="0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 xml:space="preserve">Analysis of </w:t>
      </w:r>
      <w:r w:rsidR="00252E13" w:rsidRPr="00DC3F29">
        <w:rPr>
          <w:rFonts w:cs="Arial"/>
          <w:sz w:val="22"/>
          <w:szCs w:val="22"/>
        </w:rPr>
        <w:t>data</w:t>
      </w:r>
    </w:p>
    <w:p w14:paraId="00E5F94C" w14:textId="77777777" w:rsidR="00252E13" w:rsidRPr="00DC3F29" w:rsidRDefault="00252E13" w:rsidP="004D168B">
      <w:pPr>
        <w:pStyle w:val="BodyText"/>
        <w:numPr>
          <w:ilvl w:val="2"/>
          <w:numId w:val="8"/>
        </w:numPr>
        <w:spacing w:after="120"/>
        <w:ind w:right="0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>Performance results and expectations</w:t>
      </w:r>
    </w:p>
    <w:p w14:paraId="119996BA" w14:textId="77777777" w:rsidR="00252E13" w:rsidRPr="00DC3F29" w:rsidRDefault="00252E13" w:rsidP="004D168B">
      <w:pPr>
        <w:pStyle w:val="BodyText"/>
        <w:numPr>
          <w:ilvl w:val="2"/>
          <w:numId w:val="8"/>
        </w:numPr>
        <w:spacing w:after="120"/>
        <w:ind w:right="0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>Adequacy and accuracy of performance measurement &amp; improvement activities</w:t>
      </w:r>
    </w:p>
    <w:p w14:paraId="4C38274D" w14:textId="77777777" w:rsidR="00252E13" w:rsidRPr="00DC3F29" w:rsidRDefault="00252E13" w:rsidP="004D168B">
      <w:pPr>
        <w:pStyle w:val="BodyText"/>
        <w:numPr>
          <w:ilvl w:val="2"/>
          <w:numId w:val="8"/>
        </w:numPr>
        <w:spacing w:after="120"/>
        <w:ind w:right="0"/>
        <w:rPr>
          <w:rFonts w:cs="Arial"/>
          <w:sz w:val="22"/>
          <w:szCs w:val="22"/>
        </w:rPr>
      </w:pPr>
      <w:r w:rsidRPr="00DC3F29">
        <w:rPr>
          <w:rFonts w:cs="Arial"/>
          <w:sz w:val="22"/>
          <w:szCs w:val="22"/>
        </w:rPr>
        <w:t>Relationships with inter-department</w:t>
      </w:r>
    </w:p>
    <w:p w14:paraId="21489020" w14:textId="77777777" w:rsidR="009713D4" w:rsidRPr="00DC3F29" w:rsidRDefault="009713D4" w:rsidP="00380760">
      <w:pPr>
        <w:pStyle w:val="BodyText"/>
        <w:ind w:right="0"/>
        <w:rPr>
          <w:rFonts w:cs="Arial"/>
          <w:sz w:val="22"/>
          <w:szCs w:val="22"/>
        </w:rPr>
      </w:pPr>
    </w:p>
    <w:p w14:paraId="77CDE101" w14:textId="77777777" w:rsidR="00252E13" w:rsidRPr="00DC3F29" w:rsidRDefault="00252E13" w:rsidP="00AF3C55">
      <w:pPr>
        <w:pStyle w:val="BodyText"/>
        <w:numPr>
          <w:ilvl w:val="2"/>
          <w:numId w:val="5"/>
        </w:numPr>
        <w:tabs>
          <w:tab w:val="clear" w:pos="2160"/>
          <w:tab w:val="num" w:pos="709"/>
        </w:tabs>
        <w:spacing w:after="120"/>
        <w:ind w:left="1440" w:right="0" w:hanging="1440"/>
        <w:rPr>
          <w:rFonts w:cs="Arial"/>
          <w:b/>
          <w:sz w:val="22"/>
          <w:szCs w:val="22"/>
          <w:u w:val="single"/>
        </w:rPr>
      </w:pPr>
      <w:r w:rsidRPr="00DC3F29">
        <w:rPr>
          <w:rFonts w:cs="Arial"/>
          <w:b/>
          <w:sz w:val="22"/>
          <w:szCs w:val="22"/>
        </w:rPr>
        <w:t>Audit Reporting</w:t>
      </w:r>
    </w:p>
    <w:p w14:paraId="303DEB36" w14:textId="70149D6C" w:rsidR="00252E13" w:rsidRPr="00DC3F29" w:rsidRDefault="00252E13" w:rsidP="00AF3C55">
      <w:pPr>
        <w:pStyle w:val="BlockText"/>
        <w:numPr>
          <w:ilvl w:val="0"/>
          <w:numId w:val="9"/>
        </w:numPr>
        <w:tabs>
          <w:tab w:val="left" w:pos="1440"/>
        </w:tabs>
        <w:spacing w:after="120"/>
        <w:ind w:right="0" w:hanging="731"/>
        <w:rPr>
          <w:rFonts w:ascii="Arial" w:hAnsi="Arial" w:cs="Arial"/>
          <w:sz w:val="22"/>
          <w:szCs w:val="22"/>
        </w:rPr>
      </w:pPr>
      <w:r w:rsidRPr="00DC3F29">
        <w:rPr>
          <w:rFonts w:ascii="Arial" w:hAnsi="Arial" w:cs="Arial"/>
          <w:sz w:val="22"/>
          <w:szCs w:val="22"/>
        </w:rPr>
        <w:t>The Lead Auditor shall summarise the audit find</w:t>
      </w:r>
      <w:r w:rsidR="007D3BB0" w:rsidRPr="00DC3F29">
        <w:rPr>
          <w:rFonts w:ascii="Arial" w:hAnsi="Arial" w:cs="Arial"/>
          <w:sz w:val="22"/>
          <w:szCs w:val="22"/>
        </w:rPr>
        <w:t>ings</w:t>
      </w:r>
      <w:r w:rsidR="00992BD9" w:rsidRPr="00DC3F29">
        <w:rPr>
          <w:rFonts w:ascii="Arial" w:hAnsi="Arial" w:cs="Arial"/>
          <w:sz w:val="22"/>
          <w:szCs w:val="22"/>
        </w:rPr>
        <w:t xml:space="preserve"> in </w:t>
      </w:r>
      <w:r w:rsidR="00C11292" w:rsidRPr="00262209">
        <w:rPr>
          <w:rFonts w:ascii="Arial" w:hAnsi="Arial" w:cs="Arial"/>
          <w:b/>
          <w:sz w:val="22"/>
          <w:szCs w:val="22"/>
        </w:rPr>
        <w:t>Internal Audit Summary Report</w:t>
      </w:r>
      <w:r w:rsidR="00992BD9" w:rsidRPr="00262209">
        <w:rPr>
          <w:rFonts w:ascii="Arial" w:hAnsi="Arial" w:cs="Arial"/>
          <w:sz w:val="22"/>
          <w:szCs w:val="22"/>
        </w:rPr>
        <w:t xml:space="preserve"> (</w:t>
      </w:r>
      <w:r w:rsidR="009B3623">
        <w:rPr>
          <w:rFonts w:ascii="Arial" w:hAnsi="Arial" w:cs="Arial"/>
          <w:sz w:val="22"/>
          <w:szCs w:val="22"/>
        </w:rPr>
        <w:t>GEN</w:t>
      </w:r>
      <w:r w:rsidR="00246FF7" w:rsidRPr="00262209">
        <w:rPr>
          <w:rFonts w:ascii="Arial" w:hAnsi="Arial" w:cs="Arial"/>
          <w:sz w:val="22"/>
          <w:szCs w:val="22"/>
        </w:rPr>
        <w:t>-</w:t>
      </w:r>
      <w:r w:rsidR="00B8458A" w:rsidRPr="00262209">
        <w:rPr>
          <w:rFonts w:ascii="Arial" w:hAnsi="Arial" w:cs="Arial"/>
          <w:sz w:val="22"/>
          <w:szCs w:val="22"/>
        </w:rPr>
        <w:t>F0</w:t>
      </w:r>
      <w:r w:rsidR="009B3623">
        <w:rPr>
          <w:rFonts w:ascii="Arial" w:hAnsi="Arial" w:cs="Arial"/>
          <w:sz w:val="22"/>
          <w:szCs w:val="22"/>
        </w:rPr>
        <w:t>5</w:t>
      </w:r>
      <w:r w:rsidR="00992BD9" w:rsidRPr="00262209">
        <w:rPr>
          <w:rFonts w:ascii="Arial" w:hAnsi="Arial" w:cs="Arial"/>
          <w:sz w:val="22"/>
          <w:szCs w:val="22"/>
        </w:rPr>
        <w:t xml:space="preserve">) </w:t>
      </w:r>
      <w:r w:rsidR="007D3BB0" w:rsidRPr="00262209">
        <w:rPr>
          <w:rFonts w:ascii="Arial" w:hAnsi="Arial" w:cs="Arial"/>
          <w:sz w:val="22"/>
          <w:szCs w:val="22"/>
        </w:rPr>
        <w:t xml:space="preserve">and </w:t>
      </w:r>
      <w:r w:rsidRPr="00262209">
        <w:rPr>
          <w:rFonts w:ascii="Arial" w:hAnsi="Arial" w:cs="Arial"/>
          <w:sz w:val="22"/>
          <w:szCs w:val="22"/>
        </w:rPr>
        <w:t>communicate the audit results t</w:t>
      </w:r>
      <w:r w:rsidRPr="00DC3F29">
        <w:rPr>
          <w:rFonts w:ascii="Arial" w:hAnsi="Arial" w:cs="Arial"/>
          <w:sz w:val="22"/>
          <w:szCs w:val="22"/>
        </w:rPr>
        <w:t>o responsible area</w:t>
      </w:r>
      <w:r w:rsidR="00B8458A" w:rsidRPr="00DC3F29">
        <w:rPr>
          <w:rFonts w:ascii="Arial" w:hAnsi="Arial" w:cs="Arial"/>
          <w:sz w:val="22"/>
          <w:szCs w:val="22"/>
        </w:rPr>
        <w:t xml:space="preserve"> </w:t>
      </w:r>
      <w:r w:rsidRPr="00DC3F29">
        <w:rPr>
          <w:rFonts w:ascii="Arial" w:hAnsi="Arial" w:cs="Arial"/>
          <w:sz w:val="22"/>
          <w:szCs w:val="22"/>
        </w:rPr>
        <w:t xml:space="preserve">or functional </w:t>
      </w:r>
      <w:r w:rsidR="005F4E9C" w:rsidRPr="00DC3F29">
        <w:rPr>
          <w:rFonts w:ascii="Arial" w:hAnsi="Arial" w:cs="Arial"/>
          <w:sz w:val="22"/>
          <w:szCs w:val="22"/>
        </w:rPr>
        <w:t>management and</w:t>
      </w:r>
      <w:r w:rsidRPr="00DC3F29">
        <w:rPr>
          <w:rFonts w:ascii="Arial" w:hAnsi="Arial" w:cs="Arial"/>
          <w:sz w:val="22"/>
          <w:szCs w:val="22"/>
        </w:rPr>
        <w:t xml:space="preserve"> shall ensu</w:t>
      </w:r>
      <w:r w:rsidR="00992BD9" w:rsidRPr="00DC3F29">
        <w:rPr>
          <w:rFonts w:ascii="Arial" w:hAnsi="Arial" w:cs="Arial"/>
          <w:sz w:val="22"/>
          <w:szCs w:val="22"/>
        </w:rPr>
        <w:t>re availability of audit report</w:t>
      </w:r>
      <w:r w:rsidRPr="00DC3F29">
        <w:rPr>
          <w:rFonts w:ascii="Arial" w:hAnsi="Arial" w:cs="Arial"/>
          <w:sz w:val="22"/>
          <w:szCs w:val="22"/>
        </w:rPr>
        <w:t xml:space="preserve"> for Management Review</w:t>
      </w:r>
      <w:r w:rsidR="00803A67" w:rsidRPr="00DC3F29">
        <w:rPr>
          <w:rFonts w:ascii="Arial" w:hAnsi="Arial" w:cs="Arial"/>
          <w:sz w:val="22"/>
          <w:szCs w:val="22"/>
        </w:rPr>
        <w:t xml:space="preserve">. </w:t>
      </w:r>
    </w:p>
    <w:p w14:paraId="5275363B" w14:textId="19CD926D" w:rsidR="00252E13" w:rsidRDefault="00C353B5" w:rsidP="00BB62F4">
      <w:pPr>
        <w:pStyle w:val="BlockText"/>
        <w:numPr>
          <w:ilvl w:val="0"/>
          <w:numId w:val="9"/>
        </w:numPr>
        <w:tabs>
          <w:tab w:val="left" w:pos="1440"/>
        </w:tabs>
        <w:spacing w:after="120"/>
        <w:ind w:right="0" w:hanging="731"/>
        <w:rPr>
          <w:rFonts w:ascii="Arial" w:hAnsi="Arial" w:cs="Arial"/>
          <w:sz w:val="22"/>
          <w:szCs w:val="22"/>
        </w:rPr>
      </w:pPr>
      <w:r w:rsidRPr="00E96422">
        <w:rPr>
          <w:rFonts w:ascii="Arial" w:hAnsi="Arial" w:cs="Arial"/>
          <w:b/>
          <w:sz w:val="22"/>
          <w:szCs w:val="22"/>
        </w:rPr>
        <w:t>Corrective Action Request</w:t>
      </w:r>
      <w:r w:rsidR="001424DA" w:rsidRPr="00E96422">
        <w:rPr>
          <w:rFonts w:ascii="Arial" w:hAnsi="Arial" w:cs="Arial"/>
          <w:sz w:val="22"/>
          <w:szCs w:val="22"/>
        </w:rPr>
        <w:t xml:space="preserve"> (C</w:t>
      </w:r>
      <w:r w:rsidRPr="00E96422">
        <w:rPr>
          <w:rFonts w:ascii="Arial" w:hAnsi="Arial" w:cs="Arial"/>
          <w:sz w:val="22"/>
          <w:szCs w:val="22"/>
        </w:rPr>
        <w:t>AR) (</w:t>
      </w:r>
      <w:r w:rsidR="009B3623">
        <w:rPr>
          <w:rFonts w:ascii="Arial" w:hAnsi="Arial" w:cs="Arial"/>
          <w:sz w:val="22"/>
          <w:szCs w:val="22"/>
        </w:rPr>
        <w:t>GEN-</w:t>
      </w:r>
      <w:r w:rsidR="00262209" w:rsidRPr="00262209">
        <w:rPr>
          <w:rFonts w:ascii="Arial" w:hAnsi="Arial" w:cs="Arial"/>
          <w:sz w:val="22"/>
          <w:szCs w:val="22"/>
        </w:rPr>
        <w:t>F0</w:t>
      </w:r>
      <w:r w:rsidR="009B3623">
        <w:rPr>
          <w:rFonts w:ascii="Arial" w:hAnsi="Arial" w:cs="Arial"/>
          <w:sz w:val="22"/>
          <w:szCs w:val="22"/>
        </w:rPr>
        <w:t>6</w:t>
      </w:r>
      <w:r w:rsidRPr="00DC3F29">
        <w:rPr>
          <w:rFonts w:ascii="Arial" w:hAnsi="Arial" w:cs="Arial"/>
          <w:sz w:val="22"/>
          <w:szCs w:val="22"/>
        </w:rPr>
        <w:t>) shall be raised for any</w:t>
      </w:r>
      <w:r w:rsidR="00803A67" w:rsidRPr="00DC3F29">
        <w:rPr>
          <w:rFonts w:ascii="Arial" w:hAnsi="Arial" w:cs="Arial"/>
          <w:sz w:val="22"/>
          <w:szCs w:val="22"/>
        </w:rPr>
        <w:t xml:space="preserve"> </w:t>
      </w:r>
      <w:r w:rsidR="0087015F" w:rsidRPr="00DC3F29">
        <w:rPr>
          <w:rFonts w:ascii="Arial" w:hAnsi="Arial" w:cs="Arial"/>
          <w:sz w:val="22"/>
          <w:szCs w:val="22"/>
        </w:rPr>
        <w:t xml:space="preserve">nonconformity </w:t>
      </w:r>
      <w:r w:rsidR="006F5A9F" w:rsidRPr="00DC3F29">
        <w:rPr>
          <w:rFonts w:ascii="Arial" w:hAnsi="Arial" w:cs="Arial"/>
          <w:sz w:val="22"/>
          <w:szCs w:val="22"/>
        </w:rPr>
        <w:t xml:space="preserve">by the </w:t>
      </w:r>
      <w:r w:rsidR="005F4E9C" w:rsidRPr="00DC3F29">
        <w:rPr>
          <w:rFonts w:ascii="Arial" w:hAnsi="Arial" w:cs="Arial"/>
          <w:sz w:val="22"/>
          <w:szCs w:val="22"/>
        </w:rPr>
        <w:t>auditor</w:t>
      </w:r>
      <w:r w:rsidR="00803A67" w:rsidRPr="00DC3F29">
        <w:rPr>
          <w:rFonts w:ascii="Arial" w:hAnsi="Arial" w:cs="Arial"/>
          <w:sz w:val="22"/>
          <w:szCs w:val="22"/>
        </w:rPr>
        <w:t xml:space="preserve"> to the auditee for identification of root causes and </w:t>
      </w:r>
      <w:r w:rsidR="00201B48" w:rsidRPr="00DC3F29">
        <w:rPr>
          <w:rFonts w:ascii="Arial" w:hAnsi="Arial" w:cs="Arial"/>
          <w:sz w:val="22"/>
          <w:szCs w:val="22"/>
        </w:rPr>
        <w:t xml:space="preserve">take </w:t>
      </w:r>
      <w:r w:rsidR="00803A67" w:rsidRPr="00DC3F29">
        <w:rPr>
          <w:rFonts w:ascii="Arial" w:hAnsi="Arial" w:cs="Arial"/>
          <w:sz w:val="22"/>
          <w:szCs w:val="22"/>
        </w:rPr>
        <w:t xml:space="preserve">appropriate </w:t>
      </w:r>
      <w:r w:rsidR="00201B48" w:rsidRPr="00DC3F29">
        <w:rPr>
          <w:rFonts w:ascii="Arial" w:hAnsi="Arial" w:cs="Arial"/>
          <w:sz w:val="22"/>
          <w:szCs w:val="22"/>
        </w:rPr>
        <w:t xml:space="preserve">correction and </w:t>
      </w:r>
      <w:r w:rsidR="00803A67" w:rsidRPr="00DC3F29">
        <w:rPr>
          <w:rFonts w:ascii="Arial" w:hAnsi="Arial" w:cs="Arial"/>
          <w:sz w:val="22"/>
          <w:szCs w:val="22"/>
        </w:rPr>
        <w:t xml:space="preserve">corrective actions. </w:t>
      </w:r>
    </w:p>
    <w:p w14:paraId="75AE5770" w14:textId="21BB1B9D" w:rsidR="006D682B" w:rsidRPr="006D682B" w:rsidRDefault="006D682B" w:rsidP="006D682B">
      <w:pPr>
        <w:pStyle w:val="BlockText"/>
        <w:numPr>
          <w:ilvl w:val="0"/>
          <w:numId w:val="9"/>
        </w:numPr>
        <w:tabs>
          <w:tab w:val="left" w:pos="1440"/>
        </w:tabs>
        <w:spacing w:after="120"/>
        <w:ind w:right="0" w:hanging="731"/>
        <w:rPr>
          <w:rFonts w:ascii="Arial" w:hAnsi="Arial" w:cs="Arial"/>
          <w:bCs/>
          <w:sz w:val="24"/>
          <w:szCs w:val="24"/>
        </w:rPr>
      </w:pPr>
      <w:r w:rsidRPr="006D682B">
        <w:rPr>
          <w:rFonts w:ascii="Arial" w:hAnsi="Arial" w:cs="Arial"/>
          <w:bCs/>
          <w:sz w:val="22"/>
          <w:szCs w:val="22"/>
        </w:rPr>
        <w:t>Observation shall be raised for any potential nonconformity or any recommendation for improvement by the auditor to the auditee. This shall be noted in the Internal Audit Summary Report (</w:t>
      </w:r>
      <w:r w:rsidR="009B3623">
        <w:rPr>
          <w:rFonts w:ascii="Arial" w:hAnsi="Arial" w:cs="Arial"/>
          <w:bCs/>
          <w:sz w:val="22"/>
          <w:szCs w:val="22"/>
        </w:rPr>
        <w:t>GEN</w:t>
      </w:r>
      <w:r w:rsidRPr="006D682B">
        <w:rPr>
          <w:rFonts w:ascii="Arial" w:hAnsi="Arial" w:cs="Arial"/>
          <w:bCs/>
          <w:sz w:val="22"/>
          <w:szCs w:val="22"/>
        </w:rPr>
        <w:t>-F0</w:t>
      </w:r>
      <w:r w:rsidR="009B3623">
        <w:rPr>
          <w:rFonts w:ascii="Arial" w:hAnsi="Arial" w:cs="Arial"/>
          <w:bCs/>
          <w:sz w:val="22"/>
          <w:szCs w:val="22"/>
        </w:rPr>
        <w:t>5</w:t>
      </w:r>
      <w:r w:rsidRPr="006D682B">
        <w:rPr>
          <w:rFonts w:ascii="Arial" w:hAnsi="Arial" w:cs="Arial"/>
          <w:bCs/>
          <w:sz w:val="22"/>
          <w:szCs w:val="22"/>
        </w:rPr>
        <w:t>).</w:t>
      </w:r>
    </w:p>
    <w:p w14:paraId="320A4DF5" w14:textId="77777777" w:rsidR="00BF0AEC" w:rsidRPr="00DC3F29" w:rsidRDefault="00BF0AEC" w:rsidP="004B41CF">
      <w:pPr>
        <w:pStyle w:val="BlockText"/>
        <w:tabs>
          <w:tab w:val="left" w:pos="1440"/>
        </w:tabs>
        <w:spacing w:after="120"/>
        <w:ind w:left="0" w:right="0"/>
        <w:rPr>
          <w:rFonts w:ascii="Arial" w:hAnsi="Arial" w:cs="Arial"/>
          <w:sz w:val="22"/>
          <w:szCs w:val="22"/>
        </w:rPr>
      </w:pPr>
    </w:p>
    <w:p w14:paraId="505D8DD0" w14:textId="77777777" w:rsidR="00252E13" w:rsidRPr="00DC3F29" w:rsidRDefault="00252E13" w:rsidP="00BB62F4">
      <w:pPr>
        <w:numPr>
          <w:ilvl w:val="2"/>
          <w:numId w:val="5"/>
        </w:numPr>
        <w:tabs>
          <w:tab w:val="clear" w:pos="2160"/>
          <w:tab w:val="num" w:pos="709"/>
        </w:tabs>
        <w:spacing w:after="120"/>
        <w:ind w:left="1440" w:hanging="1440"/>
        <w:jc w:val="both"/>
        <w:rPr>
          <w:rFonts w:ascii="Arial" w:hAnsi="Arial" w:cs="Arial"/>
          <w:b/>
          <w:sz w:val="22"/>
          <w:szCs w:val="22"/>
        </w:rPr>
      </w:pPr>
      <w:r w:rsidRPr="00DC3F29">
        <w:rPr>
          <w:rFonts w:ascii="Arial" w:hAnsi="Arial" w:cs="Arial"/>
          <w:b/>
          <w:sz w:val="22"/>
          <w:szCs w:val="22"/>
        </w:rPr>
        <w:t>Audit Follow Up</w:t>
      </w:r>
    </w:p>
    <w:p w14:paraId="30164E4A" w14:textId="100CCB22" w:rsidR="00252E13" w:rsidRPr="00DC3F29" w:rsidRDefault="00615DB2" w:rsidP="00BB62F4">
      <w:pPr>
        <w:pStyle w:val="BodyTextIndent"/>
        <w:numPr>
          <w:ilvl w:val="1"/>
          <w:numId w:val="10"/>
        </w:numPr>
        <w:spacing w:after="120"/>
        <w:ind w:hanging="731"/>
        <w:rPr>
          <w:rFonts w:ascii="Arial" w:hAnsi="Arial" w:cs="Arial"/>
          <w:szCs w:val="22"/>
        </w:rPr>
      </w:pPr>
      <w:r w:rsidRPr="00DC3F29">
        <w:rPr>
          <w:rFonts w:ascii="Arial" w:hAnsi="Arial" w:cs="Arial"/>
          <w:szCs w:val="22"/>
        </w:rPr>
        <w:t>The auditor who</w:t>
      </w:r>
      <w:r w:rsidR="006F5A9F" w:rsidRPr="00DC3F29">
        <w:rPr>
          <w:rFonts w:ascii="Arial" w:hAnsi="Arial" w:cs="Arial"/>
          <w:szCs w:val="22"/>
        </w:rPr>
        <w:t xml:space="preserve"> raised the </w:t>
      </w:r>
      <w:r w:rsidR="006F5A9F" w:rsidRPr="00E96422">
        <w:rPr>
          <w:rFonts w:ascii="Arial" w:hAnsi="Arial" w:cs="Arial"/>
          <w:b/>
          <w:szCs w:val="22"/>
        </w:rPr>
        <w:t>CAR</w:t>
      </w:r>
      <w:r w:rsidR="006F5A9F" w:rsidRPr="00E96422">
        <w:rPr>
          <w:rFonts w:ascii="Arial" w:hAnsi="Arial" w:cs="Arial"/>
          <w:szCs w:val="22"/>
        </w:rPr>
        <w:t xml:space="preserve"> </w:t>
      </w:r>
      <w:r w:rsidR="00252E13" w:rsidRPr="00DC3F29">
        <w:rPr>
          <w:rFonts w:ascii="Arial" w:hAnsi="Arial" w:cs="Arial"/>
          <w:szCs w:val="22"/>
        </w:rPr>
        <w:t>is responsible</w:t>
      </w:r>
      <w:r w:rsidRPr="00DC3F29">
        <w:rPr>
          <w:rFonts w:ascii="Arial" w:hAnsi="Arial" w:cs="Arial"/>
          <w:szCs w:val="22"/>
        </w:rPr>
        <w:t xml:space="preserve"> to follow-up actions needed,</w:t>
      </w:r>
      <w:r w:rsidR="00252E13" w:rsidRPr="00DC3F29">
        <w:rPr>
          <w:rFonts w:ascii="Arial" w:hAnsi="Arial" w:cs="Arial"/>
          <w:szCs w:val="22"/>
        </w:rPr>
        <w:t xml:space="preserve"> to verify the implementation of </w:t>
      </w:r>
      <w:r w:rsidR="00201B48" w:rsidRPr="00DC3F29">
        <w:rPr>
          <w:rFonts w:ascii="Arial" w:hAnsi="Arial" w:cs="Arial"/>
          <w:szCs w:val="22"/>
        </w:rPr>
        <w:t xml:space="preserve">correction and </w:t>
      </w:r>
      <w:r w:rsidR="00252E13" w:rsidRPr="00DC3F29">
        <w:rPr>
          <w:rFonts w:ascii="Arial" w:hAnsi="Arial" w:cs="Arial"/>
          <w:szCs w:val="22"/>
        </w:rPr>
        <w:t>corr</w:t>
      </w:r>
      <w:r w:rsidR="00992BD9" w:rsidRPr="00DC3F29">
        <w:rPr>
          <w:rFonts w:ascii="Arial" w:hAnsi="Arial" w:cs="Arial"/>
          <w:szCs w:val="22"/>
        </w:rPr>
        <w:t>ective ac</w:t>
      </w:r>
      <w:r w:rsidR="00252E13" w:rsidRPr="00DC3F29">
        <w:rPr>
          <w:rFonts w:ascii="Arial" w:hAnsi="Arial" w:cs="Arial"/>
          <w:szCs w:val="22"/>
        </w:rPr>
        <w:t>tion</w:t>
      </w:r>
      <w:r w:rsidR="00992BD9" w:rsidRPr="00DC3F29">
        <w:rPr>
          <w:rFonts w:ascii="Arial" w:hAnsi="Arial" w:cs="Arial"/>
          <w:szCs w:val="22"/>
        </w:rPr>
        <w:t>s</w:t>
      </w:r>
      <w:r w:rsidR="00B8458A" w:rsidRPr="00DC3F29">
        <w:rPr>
          <w:rFonts w:ascii="Arial" w:hAnsi="Arial" w:cs="Arial"/>
          <w:szCs w:val="22"/>
        </w:rPr>
        <w:t xml:space="preserve"> </w:t>
      </w:r>
      <w:r w:rsidR="00252E13" w:rsidRPr="00DC3F29">
        <w:rPr>
          <w:rFonts w:ascii="Arial" w:hAnsi="Arial" w:cs="Arial"/>
          <w:szCs w:val="22"/>
        </w:rPr>
        <w:t>and reporting of the verification results</w:t>
      </w:r>
      <w:r w:rsidR="00803A67" w:rsidRPr="00DC3F29">
        <w:rPr>
          <w:rFonts w:ascii="Arial" w:hAnsi="Arial" w:cs="Arial"/>
          <w:szCs w:val="22"/>
        </w:rPr>
        <w:t xml:space="preserve"> and close</w:t>
      </w:r>
      <w:r w:rsidRPr="00DC3F29">
        <w:rPr>
          <w:rFonts w:ascii="Arial" w:hAnsi="Arial" w:cs="Arial"/>
          <w:szCs w:val="22"/>
        </w:rPr>
        <w:t>-out</w:t>
      </w:r>
      <w:r w:rsidR="00803A67" w:rsidRPr="00DC3F29">
        <w:rPr>
          <w:rFonts w:ascii="Arial" w:hAnsi="Arial" w:cs="Arial"/>
          <w:szCs w:val="22"/>
        </w:rPr>
        <w:t xml:space="preserve"> the </w:t>
      </w:r>
      <w:r w:rsidR="00803A67" w:rsidRPr="00DC3F29">
        <w:rPr>
          <w:rFonts w:ascii="Arial" w:hAnsi="Arial" w:cs="Arial"/>
          <w:b/>
          <w:szCs w:val="22"/>
        </w:rPr>
        <w:t>CAR</w:t>
      </w:r>
      <w:r w:rsidR="009713D4" w:rsidRPr="00DC3F29">
        <w:rPr>
          <w:rFonts w:ascii="Arial" w:hAnsi="Arial" w:cs="Arial"/>
          <w:szCs w:val="22"/>
        </w:rPr>
        <w:t>.</w:t>
      </w:r>
    </w:p>
    <w:p w14:paraId="62C62BAC" w14:textId="77777777" w:rsidR="00252E13" w:rsidRPr="006D682B" w:rsidRDefault="00252E13" w:rsidP="00BB62F4">
      <w:pPr>
        <w:numPr>
          <w:ilvl w:val="1"/>
          <w:numId w:val="10"/>
        </w:numPr>
        <w:spacing w:after="120"/>
        <w:ind w:hanging="731"/>
        <w:jc w:val="both"/>
        <w:rPr>
          <w:rFonts w:ascii="Arial" w:hAnsi="Arial" w:cs="Arial"/>
          <w:color w:val="FF00FF"/>
          <w:sz w:val="22"/>
          <w:szCs w:val="22"/>
        </w:rPr>
      </w:pPr>
      <w:r w:rsidRPr="00DC3F29">
        <w:rPr>
          <w:rFonts w:ascii="Arial" w:hAnsi="Arial" w:cs="Arial"/>
          <w:sz w:val="22"/>
          <w:szCs w:val="22"/>
        </w:rPr>
        <w:lastRenderedPageBreak/>
        <w:t xml:space="preserve">The Lead Auditor is responsible for tracking the completion, timeliness and effectiveness of </w:t>
      </w:r>
      <w:r w:rsidR="00201B48" w:rsidRPr="00DC3F29">
        <w:rPr>
          <w:rFonts w:ascii="Arial" w:hAnsi="Arial" w:cs="Arial"/>
          <w:sz w:val="22"/>
          <w:szCs w:val="22"/>
        </w:rPr>
        <w:t xml:space="preserve">correction and </w:t>
      </w:r>
      <w:r w:rsidRPr="00DC3F29">
        <w:rPr>
          <w:rFonts w:ascii="Arial" w:hAnsi="Arial" w:cs="Arial"/>
          <w:sz w:val="22"/>
          <w:szCs w:val="22"/>
        </w:rPr>
        <w:t>corrective actions, as well as evaluating the effectiveness of the internal audit proc</w:t>
      </w:r>
      <w:r w:rsidR="00992BD9" w:rsidRPr="00DC3F29">
        <w:rPr>
          <w:rFonts w:ascii="Arial" w:hAnsi="Arial" w:cs="Arial"/>
          <w:sz w:val="22"/>
          <w:szCs w:val="22"/>
        </w:rPr>
        <w:t>ess</w:t>
      </w:r>
      <w:r w:rsidR="00D31CA1" w:rsidRPr="00DC3F29">
        <w:rPr>
          <w:rFonts w:ascii="Arial" w:hAnsi="Arial" w:cs="Arial"/>
          <w:sz w:val="22"/>
          <w:szCs w:val="22"/>
        </w:rPr>
        <w:t xml:space="preserve"> and</w:t>
      </w:r>
      <w:r w:rsidR="00992BD9" w:rsidRPr="00DC3F29">
        <w:rPr>
          <w:rFonts w:ascii="Arial" w:hAnsi="Arial" w:cs="Arial"/>
          <w:sz w:val="22"/>
          <w:szCs w:val="22"/>
        </w:rPr>
        <w:t xml:space="preserve"> report to the </w:t>
      </w:r>
      <w:r w:rsidR="00693E7A" w:rsidRPr="00DC3F29">
        <w:rPr>
          <w:rFonts w:ascii="Arial" w:hAnsi="Arial" w:cs="Arial"/>
          <w:sz w:val="22"/>
          <w:szCs w:val="22"/>
        </w:rPr>
        <w:t>HOD</w:t>
      </w:r>
      <w:r w:rsidRPr="00DC3F29">
        <w:rPr>
          <w:rFonts w:ascii="Arial" w:hAnsi="Arial" w:cs="Arial"/>
          <w:sz w:val="22"/>
          <w:szCs w:val="22"/>
        </w:rPr>
        <w:t xml:space="preserve"> accordingly.</w:t>
      </w:r>
    </w:p>
    <w:p w14:paraId="67864790" w14:textId="77777777" w:rsidR="006D682B" w:rsidRPr="001278AE" w:rsidRDefault="006D682B" w:rsidP="00536108">
      <w:pPr>
        <w:spacing w:after="120"/>
        <w:ind w:left="709"/>
        <w:jc w:val="both"/>
        <w:rPr>
          <w:rFonts w:ascii="Arial" w:hAnsi="Arial" w:cs="Arial"/>
          <w:color w:val="FF00FF"/>
          <w:sz w:val="22"/>
          <w:szCs w:val="22"/>
        </w:rPr>
      </w:pPr>
    </w:p>
    <w:p w14:paraId="2574569A" w14:textId="77777777" w:rsidR="001278AE" w:rsidRPr="00F07DE4" w:rsidRDefault="001278AE" w:rsidP="001278AE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4.2</w:t>
      </w:r>
      <w:r>
        <w:rPr>
          <w:rFonts w:ascii="Arial" w:hAnsi="Arial" w:cs="Arial"/>
          <w:b/>
          <w:sz w:val="22"/>
          <w:szCs w:val="22"/>
        </w:rPr>
        <w:tab/>
      </w:r>
      <w:r w:rsidRPr="00F07DE4">
        <w:rPr>
          <w:rFonts w:ascii="Arial" w:hAnsi="Arial" w:cs="Arial"/>
          <w:b/>
          <w:sz w:val="22"/>
          <w:szCs w:val="22"/>
        </w:rPr>
        <w:t>Management Review</w:t>
      </w:r>
    </w:p>
    <w:p w14:paraId="7B2B0C03" w14:textId="77777777" w:rsidR="001278AE" w:rsidRPr="00F07DE4" w:rsidRDefault="001278AE" w:rsidP="001278AE">
      <w:pPr>
        <w:widowControl w:val="0"/>
        <w:suppressAutoHyphens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3D78C687" w14:textId="77777777" w:rsidR="001278AE" w:rsidRPr="00F07DE4" w:rsidRDefault="001278AE" w:rsidP="001278AE">
      <w:pPr>
        <w:widowControl w:val="0"/>
        <w:suppressAutoHyphens/>
        <w:ind w:left="709"/>
        <w:jc w:val="both"/>
        <w:rPr>
          <w:rFonts w:ascii="Arial" w:hAnsi="Arial" w:cs="Arial"/>
          <w:sz w:val="22"/>
          <w:szCs w:val="22"/>
          <w:lang w:eastAsia="ar-SA"/>
        </w:rPr>
      </w:pPr>
      <w:r w:rsidRPr="006D682B">
        <w:rPr>
          <w:rFonts w:ascii="Arial" w:hAnsi="Arial" w:cs="Arial"/>
          <w:bCs/>
          <w:sz w:val="22"/>
          <w:szCs w:val="22"/>
          <w:lang w:eastAsia="ar-SA"/>
        </w:rPr>
        <w:t>Top Management with all Heads of Department</w:t>
      </w:r>
      <w:r w:rsidRPr="00F07DE4">
        <w:rPr>
          <w:rFonts w:ascii="Arial" w:hAnsi="Arial" w:cs="Arial"/>
          <w:sz w:val="22"/>
          <w:szCs w:val="22"/>
          <w:lang w:eastAsia="ar-SA"/>
        </w:rPr>
        <w:t xml:space="preserve"> is responsible to review the organization’s quality management system, at planned intervals, to ensure its continuing suitability, adequacy, effectiveness and alignment with the strategic direction of the organization.</w:t>
      </w:r>
    </w:p>
    <w:p w14:paraId="5D64F133" w14:textId="77777777" w:rsidR="001278AE" w:rsidRDefault="001278AE" w:rsidP="001278AE">
      <w:pPr>
        <w:widowControl w:val="0"/>
        <w:suppressAutoHyphens/>
        <w:ind w:left="709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486084C" w14:textId="51E3DF67" w:rsidR="001278AE" w:rsidRPr="00960D0D" w:rsidRDefault="001278AE" w:rsidP="001278AE">
      <w:pPr>
        <w:tabs>
          <w:tab w:val="left" w:pos="426"/>
        </w:tabs>
        <w:ind w:left="709"/>
        <w:jc w:val="both"/>
        <w:rPr>
          <w:rFonts w:ascii="Arial" w:hAnsi="Arial" w:cs="Arial"/>
          <w:sz w:val="22"/>
          <w:szCs w:val="22"/>
          <w:lang w:val="en-GB"/>
        </w:rPr>
      </w:pPr>
      <w:r w:rsidRPr="00960D0D">
        <w:rPr>
          <w:rFonts w:ascii="Arial" w:hAnsi="Arial" w:cs="Arial"/>
          <w:sz w:val="22"/>
          <w:szCs w:val="22"/>
          <w:lang w:val="en-GB"/>
        </w:rPr>
        <w:t xml:space="preserve">The </w:t>
      </w:r>
      <w:r w:rsidR="00274F02">
        <w:rPr>
          <w:rFonts w:ascii="Arial" w:hAnsi="Arial" w:cs="Arial"/>
          <w:sz w:val="22"/>
          <w:szCs w:val="22"/>
          <w:lang w:val="en-GB"/>
        </w:rPr>
        <w:t>OHS</w:t>
      </w:r>
      <w:r w:rsidRPr="00960D0D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management </w:t>
      </w:r>
      <w:r w:rsidRPr="00960D0D">
        <w:rPr>
          <w:rFonts w:ascii="Arial" w:hAnsi="Arial" w:cs="Arial"/>
          <w:sz w:val="22"/>
          <w:szCs w:val="22"/>
          <w:lang w:val="en-GB"/>
        </w:rPr>
        <w:t xml:space="preserve">system shall be reviewed at least </w:t>
      </w:r>
      <w:r w:rsidRPr="00960D0D">
        <w:rPr>
          <w:rFonts w:ascii="Arial" w:hAnsi="Arial" w:cs="Arial"/>
          <w:b/>
          <w:sz w:val="22"/>
          <w:szCs w:val="22"/>
          <w:lang w:val="en-GB"/>
        </w:rPr>
        <w:t>once a year (within 12 months).</w:t>
      </w:r>
      <w:r w:rsidRPr="00960D0D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24F90C20" w14:textId="77777777" w:rsidR="001278AE" w:rsidRPr="00960D0D" w:rsidRDefault="001278AE" w:rsidP="001278AE">
      <w:pPr>
        <w:tabs>
          <w:tab w:val="left" w:pos="426"/>
        </w:tabs>
        <w:ind w:left="709"/>
        <w:jc w:val="both"/>
        <w:rPr>
          <w:rFonts w:ascii="Arial" w:hAnsi="Arial" w:cs="Arial"/>
          <w:sz w:val="22"/>
          <w:szCs w:val="22"/>
          <w:lang w:val="en-GB"/>
        </w:rPr>
      </w:pPr>
    </w:p>
    <w:p w14:paraId="21618A4F" w14:textId="77777777" w:rsidR="001278AE" w:rsidRDefault="001278AE" w:rsidP="001278AE">
      <w:pPr>
        <w:widowControl w:val="0"/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3603B59E" w14:textId="77777777" w:rsidR="001278AE" w:rsidRPr="00F07DE4" w:rsidRDefault="001278AE" w:rsidP="001278AE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1278AE">
        <w:rPr>
          <w:rFonts w:ascii="Arial" w:hAnsi="Arial" w:cs="Arial"/>
          <w:b/>
          <w:sz w:val="22"/>
          <w:szCs w:val="22"/>
        </w:rPr>
        <w:t>4.2.1</w:t>
      </w:r>
      <w:r w:rsidRPr="001278AE">
        <w:rPr>
          <w:rFonts w:ascii="Arial" w:hAnsi="Arial" w:cs="Arial"/>
          <w:b/>
          <w:sz w:val="22"/>
          <w:szCs w:val="22"/>
        </w:rPr>
        <w:tab/>
      </w:r>
      <w:r w:rsidRPr="00F07DE4">
        <w:rPr>
          <w:rFonts w:ascii="Arial" w:hAnsi="Arial" w:cs="Arial"/>
          <w:b/>
          <w:sz w:val="22"/>
          <w:szCs w:val="22"/>
        </w:rPr>
        <w:t>Review Input</w:t>
      </w:r>
    </w:p>
    <w:p w14:paraId="475B3BB9" w14:textId="77777777" w:rsidR="001278AE" w:rsidRPr="00F07DE4" w:rsidRDefault="001278AE" w:rsidP="001278AE">
      <w:pPr>
        <w:jc w:val="both"/>
        <w:rPr>
          <w:rFonts w:ascii="Arial" w:hAnsi="Arial" w:cs="Arial"/>
          <w:sz w:val="22"/>
          <w:szCs w:val="22"/>
        </w:rPr>
      </w:pPr>
    </w:p>
    <w:p w14:paraId="120F136F" w14:textId="77777777" w:rsidR="001278AE" w:rsidRPr="00F07DE4" w:rsidRDefault="001278AE" w:rsidP="001278AE">
      <w:pPr>
        <w:ind w:left="709"/>
        <w:jc w:val="both"/>
        <w:rPr>
          <w:rFonts w:ascii="Arial" w:hAnsi="Arial" w:cs="Arial"/>
          <w:sz w:val="22"/>
          <w:szCs w:val="22"/>
        </w:rPr>
      </w:pPr>
      <w:r w:rsidRPr="00F07DE4">
        <w:rPr>
          <w:rFonts w:ascii="Arial" w:hAnsi="Arial" w:cs="Arial"/>
          <w:sz w:val="22"/>
          <w:szCs w:val="22"/>
        </w:rPr>
        <w:t xml:space="preserve">Input for the Review shall cover (but not limited to) the following: </w:t>
      </w:r>
    </w:p>
    <w:p w14:paraId="67693A07" w14:textId="77777777" w:rsidR="001278AE" w:rsidRPr="00F07DE4" w:rsidRDefault="001278AE" w:rsidP="001278AE">
      <w:pPr>
        <w:widowControl w:val="0"/>
        <w:suppressAutoHyphens/>
        <w:ind w:left="709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AE3FAEE" w14:textId="77777777" w:rsidR="006D682B" w:rsidRPr="00262209" w:rsidRDefault="006D682B" w:rsidP="006D682B">
      <w:pPr>
        <w:widowControl w:val="0"/>
        <w:numPr>
          <w:ilvl w:val="0"/>
          <w:numId w:val="18"/>
        </w:numPr>
        <w:tabs>
          <w:tab w:val="left" w:pos="1134"/>
        </w:tabs>
        <w:suppressAutoHyphens/>
        <w:ind w:left="1134" w:hanging="425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  <w:lang w:eastAsia="ar-SA"/>
        </w:rPr>
        <w:t>the status of actions from previous management reviews;</w:t>
      </w:r>
    </w:p>
    <w:p w14:paraId="271E54E1" w14:textId="1052EB0E" w:rsidR="006D682B" w:rsidRPr="00262209" w:rsidRDefault="006D682B" w:rsidP="006D682B">
      <w:pPr>
        <w:widowControl w:val="0"/>
        <w:numPr>
          <w:ilvl w:val="0"/>
          <w:numId w:val="18"/>
        </w:numPr>
        <w:tabs>
          <w:tab w:val="left" w:pos="1134"/>
        </w:tabs>
        <w:suppressAutoHyphens/>
        <w:ind w:left="1134" w:hanging="425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  <w:lang w:eastAsia="ar-SA"/>
        </w:rPr>
        <w:t xml:space="preserve">changes in external and internal issues that are relevant to the </w:t>
      </w:r>
      <w:r w:rsidR="00274F02">
        <w:rPr>
          <w:rFonts w:ascii="Arial" w:hAnsi="Arial" w:cs="Arial"/>
          <w:bCs/>
          <w:sz w:val="22"/>
          <w:szCs w:val="22"/>
        </w:rPr>
        <w:t>OHS</w:t>
      </w:r>
      <w:r w:rsidRPr="00262209">
        <w:rPr>
          <w:rFonts w:ascii="Arial" w:hAnsi="Arial" w:cs="Arial"/>
          <w:bCs/>
          <w:sz w:val="22"/>
          <w:szCs w:val="22"/>
        </w:rPr>
        <w:t xml:space="preserve"> management</w:t>
      </w:r>
      <w:r w:rsidRPr="00262209">
        <w:rPr>
          <w:rFonts w:ascii="Arial" w:hAnsi="Arial" w:cs="Arial"/>
          <w:bCs/>
          <w:sz w:val="22"/>
          <w:szCs w:val="22"/>
          <w:lang w:eastAsia="ar-SA"/>
        </w:rPr>
        <w:t xml:space="preserve"> system;</w:t>
      </w:r>
    </w:p>
    <w:p w14:paraId="51AAFC1A" w14:textId="77777777" w:rsidR="006D682B" w:rsidRPr="00262209" w:rsidRDefault="006D682B" w:rsidP="006D682B">
      <w:pPr>
        <w:autoSpaceDE w:val="0"/>
        <w:autoSpaceDN w:val="0"/>
        <w:adjustRightInd w:val="0"/>
        <w:ind w:left="1134"/>
        <w:rPr>
          <w:rFonts w:ascii="Arial" w:hAnsi="Arial" w:cs="Arial"/>
          <w:bCs/>
          <w:sz w:val="22"/>
          <w:szCs w:val="22"/>
        </w:rPr>
      </w:pPr>
      <w:r w:rsidRPr="00262209">
        <w:rPr>
          <w:rFonts w:ascii="Arial" w:hAnsi="Arial" w:cs="Arial"/>
          <w:bCs/>
          <w:sz w:val="22"/>
          <w:szCs w:val="22"/>
        </w:rPr>
        <w:t xml:space="preserve">1) </w:t>
      </w:r>
      <w:r w:rsidRPr="00262209">
        <w:rPr>
          <w:rFonts w:ascii="Arial" w:hAnsi="Arial" w:cs="Arial"/>
          <w:bCs/>
          <w:sz w:val="22"/>
          <w:szCs w:val="22"/>
        </w:rPr>
        <w:tab/>
        <w:t>the needs and expectations of interested parties;</w:t>
      </w:r>
    </w:p>
    <w:p w14:paraId="27964C69" w14:textId="77777777" w:rsidR="006D682B" w:rsidRPr="00262209" w:rsidRDefault="006D682B" w:rsidP="006D682B">
      <w:pPr>
        <w:autoSpaceDE w:val="0"/>
        <w:autoSpaceDN w:val="0"/>
        <w:adjustRightInd w:val="0"/>
        <w:ind w:left="1134"/>
        <w:rPr>
          <w:rFonts w:ascii="Arial" w:hAnsi="Arial" w:cs="Arial"/>
          <w:bCs/>
          <w:sz w:val="22"/>
          <w:szCs w:val="22"/>
        </w:rPr>
      </w:pPr>
      <w:r w:rsidRPr="00262209">
        <w:rPr>
          <w:rFonts w:ascii="Arial" w:hAnsi="Arial" w:cs="Arial"/>
          <w:bCs/>
          <w:sz w:val="22"/>
          <w:szCs w:val="22"/>
        </w:rPr>
        <w:t xml:space="preserve">2) </w:t>
      </w:r>
      <w:r w:rsidRPr="00262209">
        <w:rPr>
          <w:rFonts w:ascii="Arial" w:hAnsi="Arial" w:cs="Arial"/>
          <w:bCs/>
          <w:sz w:val="22"/>
          <w:szCs w:val="22"/>
        </w:rPr>
        <w:tab/>
        <w:t>legal requirements and other requirements;</w:t>
      </w:r>
    </w:p>
    <w:p w14:paraId="4BFE1F40" w14:textId="77777777" w:rsidR="006D682B" w:rsidRPr="00262209" w:rsidRDefault="006D682B" w:rsidP="006D682B">
      <w:pPr>
        <w:widowControl w:val="0"/>
        <w:tabs>
          <w:tab w:val="left" w:pos="1134"/>
        </w:tabs>
        <w:suppressAutoHyphens/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262209">
        <w:rPr>
          <w:rFonts w:ascii="Arial" w:hAnsi="Arial" w:cs="Arial"/>
          <w:bCs/>
          <w:sz w:val="22"/>
          <w:szCs w:val="22"/>
        </w:rPr>
        <w:t xml:space="preserve">3) </w:t>
      </w:r>
      <w:r w:rsidRPr="00262209">
        <w:rPr>
          <w:rFonts w:ascii="Arial" w:hAnsi="Arial" w:cs="Arial"/>
          <w:bCs/>
          <w:sz w:val="22"/>
          <w:szCs w:val="22"/>
        </w:rPr>
        <w:tab/>
        <w:t>risks and opportunities;</w:t>
      </w:r>
    </w:p>
    <w:p w14:paraId="6F01C28C" w14:textId="77777777" w:rsidR="006D682B" w:rsidRPr="00262209" w:rsidRDefault="006D682B" w:rsidP="006D682B">
      <w:pPr>
        <w:widowControl w:val="0"/>
        <w:tabs>
          <w:tab w:val="left" w:pos="1134"/>
        </w:tabs>
        <w:suppressAutoHyphens/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14:paraId="31916F12" w14:textId="35045A57" w:rsidR="006D682B" w:rsidRPr="00262209" w:rsidRDefault="006D682B" w:rsidP="006D682B">
      <w:pPr>
        <w:widowControl w:val="0"/>
        <w:numPr>
          <w:ilvl w:val="0"/>
          <w:numId w:val="18"/>
        </w:numPr>
        <w:tabs>
          <w:tab w:val="left" w:pos="1134"/>
        </w:tabs>
        <w:suppressAutoHyphens/>
        <w:ind w:left="1134" w:hanging="425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</w:rPr>
        <w:t xml:space="preserve">the extent to which the </w:t>
      </w:r>
      <w:r w:rsidR="00274F02">
        <w:rPr>
          <w:rFonts w:ascii="Arial" w:hAnsi="Arial" w:cs="Arial"/>
          <w:bCs/>
          <w:sz w:val="22"/>
          <w:szCs w:val="22"/>
        </w:rPr>
        <w:t>OHS</w:t>
      </w:r>
      <w:r w:rsidRPr="00262209">
        <w:rPr>
          <w:rFonts w:ascii="Arial" w:hAnsi="Arial" w:cs="Arial"/>
          <w:bCs/>
          <w:sz w:val="22"/>
          <w:szCs w:val="22"/>
        </w:rPr>
        <w:t xml:space="preserve"> policy and the </w:t>
      </w:r>
      <w:r w:rsidR="00274F02">
        <w:rPr>
          <w:rFonts w:ascii="Arial" w:hAnsi="Arial" w:cs="Arial"/>
          <w:bCs/>
          <w:sz w:val="22"/>
          <w:szCs w:val="22"/>
        </w:rPr>
        <w:t>OHS</w:t>
      </w:r>
      <w:r w:rsidRPr="00262209">
        <w:rPr>
          <w:rFonts w:ascii="Arial" w:hAnsi="Arial" w:cs="Arial"/>
          <w:bCs/>
          <w:sz w:val="22"/>
          <w:szCs w:val="22"/>
        </w:rPr>
        <w:t xml:space="preserve"> objectives have been met;</w:t>
      </w:r>
    </w:p>
    <w:p w14:paraId="335EC2E8" w14:textId="43E6B832" w:rsidR="006D682B" w:rsidRPr="00262209" w:rsidRDefault="006D682B" w:rsidP="006D682B">
      <w:pPr>
        <w:widowControl w:val="0"/>
        <w:numPr>
          <w:ilvl w:val="0"/>
          <w:numId w:val="18"/>
        </w:numPr>
        <w:tabs>
          <w:tab w:val="left" w:pos="1134"/>
        </w:tabs>
        <w:suppressAutoHyphens/>
        <w:ind w:left="1134" w:hanging="425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  <w:lang w:eastAsia="ar-SA"/>
        </w:rPr>
        <w:t xml:space="preserve">information on the performance and effectiveness of the </w:t>
      </w:r>
      <w:r w:rsidR="00274F02">
        <w:rPr>
          <w:rFonts w:ascii="Arial" w:hAnsi="Arial" w:cs="Arial"/>
          <w:bCs/>
          <w:sz w:val="22"/>
          <w:szCs w:val="22"/>
        </w:rPr>
        <w:t>OHS</w:t>
      </w:r>
      <w:r w:rsidRPr="00262209">
        <w:rPr>
          <w:rFonts w:ascii="Arial" w:hAnsi="Arial" w:cs="Arial"/>
          <w:bCs/>
          <w:sz w:val="22"/>
          <w:szCs w:val="22"/>
        </w:rPr>
        <w:t xml:space="preserve"> </w:t>
      </w:r>
      <w:r w:rsidRPr="00262209">
        <w:rPr>
          <w:rFonts w:ascii="Arial" w:hAnsi="Arial" w:cs="Arial"/>
          <w:bCs/>
          <w:sz w:val="22"/>
          <w:szCs w:val="22"/>
          <w:lang w:eastAsia="ar-SA"/>
        </w:rPr>
        <w:t>management system, including trends in:</w:t>
      </w:r>
    </w:p>
    <w:p w14:paraId="55680F0E" w14:textId="77777777" w:rsidR="006D682B" w:rsidRPr="00262209" w:rsidRDefault="006D682B" w:rsidP="006D682B">
      <w:pPr>
        <w:widowControl w:val="0"/>
        <w:tabs>
          <w:tab w:val="left" w:pos="1134"/>
        </w:tabs>
        <w:suppressAutoHyphens/>
        <w:ind w:left="709"/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14:paraId="14165E96" w14:textId="77777777" w:rsidR="006D682B" w:rsidRPr="00262209" w:rsidRDefault="006D682B" w:rsidP="006D682B">
      <w:pPr>
        <w:widowControl w:val="0"/>
        <w:tabs>
          <w:tab w:val="left" w:pos="1134"/>
          <w:tab w:val="left" w:pos="1560"/>
        </w:tabs>
        <w:suppressAutoHyphens/>
        <w:ind w:left="709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  <w:lang w:eastAsia="ar-SA"/>
        </w:rPr>
        <w:tab/>
        <w:t xml:space="preserve">1) </w:t>
      </w:r>
      <w:r w:rsidRPr="00262209">
        <w:rPr>
          <w:rFonts w:ascii="Arial" w:hAnsi="Arial" w:cs="Arial"/>
          <w:bCs/>
          <w:sz w:val="22"/>
          <w:szCs w:val="22"/>
          <w:lang w:eastAsia="ar-SA"/>
        </w:rPr>
        <w:tab/>
        <w:t>customer satisfaction and feedback from relevant interested parties;</w:t>
      </w:r>
    </w:p>
    <w:p w14:paraId="39375372" w14:textId="77777777" w:rsidR="006D682B" w:rsidRPr="00262209" w:rsidRDefault="006D682B" w:rsidP="006D682B">
      <w:pPr>
        <w:widowControl w:val="0"/>
        <w:tabs>
          <w:tab w:val="left" w:pos="1134"/>
          <w:tab w:val="left" w:pos="1560"/>
        </w:tabs>
        <w:suppressAutoHyphens/>
        <w:ind w:left="709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  <w:lang w:eastAsia="ar-SA"/>
        </w:rPr>
        <w:tab/>
        <w:t xml:space="preserve">2) </w:t>
      </w:r>
      <w:r w:rsidRPr="00262209">
        <w:rPr>
          <w:rFonts w:ascii="Arial" w:hAnsi="Arial" w:cs="Arial"/>
          <w:bCs/>
          <w:sz w:val="22"/>
          <w:szCs w:val="22"/>
          <w:lang w:eastAsia="ar-SA"/>
        </w:rPr>
        <w:tab/>
      </w:r>
      <w:r w:rsidRPr="00262209">
        <w:rPr>
          <w:rFonts w:ascii="Arial" w:hAnsi="Arial" w:cs="Arial"/>
          <w:bCs/>
          <w:sz w:val="22"/>
          <w:szCs w:val="22"/>
        </w:rPr>
        <w:t>incidents, nonconformities, corrective actions and continual improvement;</w:t>
      </w:r>
    </w:p>
    <w:p w14:paraId="1A8903AC" w14:textId="77777777" w:rsidR="006D682B" w:rsidRPr="00262209" w:rsidRDefault="006D682B" w:rsidP="006D682B">
      <w:pPr>
        <w:widowControl w:val="0"/>
        <w:tabs>
          <w:tab w:val="left" w:pos="1134"/>
          <w:tab w:val="left" w:pos="1560"/>
        </w:tabs>
        <w:suppressAutoHyphens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62209">
        <w:rPr>
          <w:rFonts w:ascii="Arial" w:hAnsi="Arial" w:cs="Arial"/>
          <w:bCs/>
          <w:sz w:val="22"/>
          <w:szCs w:val="22"/>
        </w:rPr>
        <w:tab/>
        <w:t xml:space="preserve">3) </w:t>
      </w:r>
      <w:r w:rsidRPr="00262209">
        <w:rPr>
          <w:rFonts w:ascii="Arial" w:hAnsi="Arial" w:cs="Arial"/>
          <w:bCs/>
          <w:sz w:val="22"/>
          <w:szCs w:val="22"/>
        </w:rPr>
        <w:tab/>
        <w:t>monitoring and measurement results;</w:t>
      </w:r>
    </w:p>
    <w:p w14:paraId="155EAD5C" w14:textId="77777777" w:rsidR="006D682B" w:rsidRPr="00262209" w:rsidRDefault="006D682B" w:rsidP="006D682B">
      <w:pPr>
        <w:widowControl w:val="0"/>
        <w:tabs>
          <w:tab w:val="left" w:pos="1134"/>
          <w:tab w:val="left" w:pos="1560"/>
        </w:tabs>
        <w:suppressAutoHyphens/>
        <w:ind w:left="1560" w:hanging="851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</w:rPr>
        <w:tab/>
        <w:t>4)</w:t>
      </w:r>
      <w:r w:rsidRPr="00262209">
        <w:rPr>
          <w:rFonts w:ascii="Arial" w:hAnsi="Arial" w:cs="Arial"/>
          <w:bCs/>
          <w:sz w:val="22"/>
          <w:szCs w:val="22"/>
        </w:rPr>
        <w:tab/>
        <w:t>results of evaluation of compliance with legal requirements and other requirements;</w:t>
      </w:r>
    </w:p>
    <w:p w14:paraId="6C2D6E06" w14:textId="77777777" w:rsidR="006D682B" w:rsidRPr="00262209" w:rsidRDefault="006D682B" w:rsidP="006D682B">
      <w:pPr>
        <w:widowControl w:val="0"/>
        <w:tabs>
          <w:tab w:val="left" w:pos="1134"/>
          <w:tab w:val="left" w:pos="1560"/>
        </w:tabs>
        <w:suppressAutoHyphens/>
        <w:ind w:left="709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  <w:lang w:eastAsia="ar-SA"/>
        </w:rPr>
        <w:tab/>
        <w:t xml:space="preserve">5) </w:t>
      </w:r>
      <w:r w:rsidRPr="00262209">
        <w:rPr>
          <w:rFonts w:ascii="Arial" w:hAnsi="Arial" w:cs="Arial"/>
          <w:bCs/>
          <w:sz w:val="22"/>
          <w:szCs w:val="22"/>
          <w:lang w:eastAsia="ar-SA"/>
        </w:rPr>
        <w:tab/>
        <w:t>process performance and conformity of products and services;</w:t>
      </w:r>
    </w:p>
    <w:p w14:paraId="25E2C096" w14:textId="77777777" w:rsidR="006D682B" w:rsidRPr="00262209" w:rsidRDefault="006D682B" w:rsidP="006D682B">
      <w:pPr>
        <w:widowControl w:val="0"/>
        <w:tabs>
          <w:tab w:val="left" w:pos="1134"/>
          <w:tab w:val="left" w:pos="1560"/>
        </w:tabs>
        <w:suppressAutoHyphens/>
        <w:ind w:left="709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  <w:lang w:eastAsia="ar-SA"/>
        </w:rPr>
        <w:tab/>
        <w:t xml:space="preserve">6) </w:t>
      </w:r>
      <w:r w:rsidRPr="00262209">
        <w:rPr>
          <w:rFonts w:ascii="Arial" w:hAnsi="Arial" w:cs="Arial"/>
          <w:bCs/>
          <w:sz w:val="22"/>
          <w:szCs w:val="22"/>
          <w:lang w:eastAsia="ar-SA"/>
        </w:rPr>
        <w:tab/>
        <w:t>nonconformities and corrective actions;</w:t>
      </w:r>
    </w:p>
    <w:p w14:paraId="0702FD42" w14:textId="77777777" w:rsidR="006D682B" w:rsidRPr="00262209" w:rsidRDefault="006D682B" w:rsidP="006D682B">
      <w:pPr>
        <w:widowControl w:val="0"/>
        <w:tabs>
          <w:tab w:val="left" w:pos="1134"/>
          <w:tab w:val="left" w:pos="1560"/>
        </w:tabs>
        <w:suppressAutoHyphens/>
        <w:ind w:left="709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  <w:lang w:eastAsia="ar-SA"/>
        </w:rPr>
        <w:tab/>
        <w:t>7)</w:t>
      </w:r>
      <w:r w:rsidRPr="00262209">
        <w:rPr>
          <w:rFonts w:ascii="Arial" w:hAnsi="Arial" w:cs="Arial"/>
          <w:bCs/>
          <w:sz w:val="22"/>
          <w:szCs w:val="22"/>
          <w:lang w:eastAsia="ar-SA"/>
        </w:rPr>
        <w:tab/>
        <w:t>audit results;</w:t>
      </w:r>
    </w:p>
    <w:p w14:paraId="18BA7A63" w14:textId="77777777" w:rsidR="006D682B" w:rsidRPr="00262209" w:rsidRDefault="006D682B" w:rsidP="006D682B">
      <w:pPr>
        <w:widowControl w:val="0"/>
        <w:tabs>
          <w:tab w:val="left" w:pos="1134"/>
          <w:tab w:val="left" w:pos="1560"/>
        </w:tabs>
        <w:suppressAutoHyphens/>
        <w:ind w:left="709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</w:rPr>
        <w:tab/>
        <w:t xml:space="preserve">8) </w:t>
      </w:r>
      <w:r w:rsidRPr="00262209">
        <w:rPr>
          <w:rFonts w:ascii="Arial" w:hAnsi="Arial" w:cs="Arial"/>
          <w:bCs/>
          <w:sz w:val="22"/>
          <w:szCs w:val="22"/>
        </w:rPr>
        <w:tab/>
        <w:t>consultation and participation of workers;</w:t>
      </w:r>
    </w:p>
    <w:p w14:paraId="44F5DE4A" w14:textId="77777777" w:rsidR="006D682B" w:rsidRPr="00262209" w:rsidRDefault="006D682B" w:rsidP="006D682B">
      <w:pPr>
        <w:widowControl w:val="0"/>
        <w:tabs>
          <w:tab w:val="left" w:pos="1134"/>
          <w:tab w:val="left" w:pos="1560"/>
        </w:tabs>
        <w:suppressAutoHyphens/>
        <w:ind w:left="709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  <w:lang w:eastAsia="ar-SA"/>
        </w:rPr>
        <w:tab/>
        <w:t>9)</w:t>
      </w:r>
      <w:r w:rsidRPr="00262209">
        <w:rPr>
          <w:rFonts w:ascii="Arial" w:hAnsi="Arial" w:cs="Arial"/>
          <w:bCs/>
          <w:sz w:val="22"/>
          <w:szCs w:val="22"/>
          <w:lang w:eastAsia="ar-SA"/>
        </w:rPr>
        <w:tab/>
        <w:t>the performance of external providers;</w:t>
      </w:r>
    </w:p>
    <w:p w14:paraId="275D8ACF" w14:textId="77777777" w:rsidR="006D682B" w:rsidRPr="00262209" w:rsidRDefault="006D682B" w:rsidP="006D682B">
      <w:pPr>
        <w:widowControl w:val="0"/>
        <w:tabs>
          <w:tab w:val="left" w:pos="709"/>
        </w:tabs>
        <w:suppressAutoHyphens/>
        <w:ind w:left="709"/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14:paraId="4AA2FD71" w14:textId="77777777" w:rsidR="006D682B" w:rsidRPr="00262209" w:rsidRDefault="006D682B" w:rsidP="006D682B">
      <w:pPr>
        <w:widowControl w:val="0"/>
        <w:numPr>
          <w:ilvl w:val="0"/>
          <w:numId w:val="18"/>
        </w:numPr>
        <w:tabs>
          <w:tab w:val="left" w:pos="1134"/>
        </w:tabs>
        <w:suppressAutoHyphens/>
        <w:ind w:left="1134" w:hanging="425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  <w:lang w:eastAsia="ar-SA"/>
        </w:rPr>
        <w:t>the adequacy of resources;</w:t>
      </w:r>
    </w:p>
    <w:p w14:paraId="69E1B483" w14:textId="77777777" w:rsidR="006D682B" w:rsidRPr="00262209" w:rsidRDefault="006D682B" w:rsidP="006D682B">
      <w:pPr>
        <w:widowControl w:val="0"/>
        <w:numPr>
          <w:ilvl w:val="0"/>
          <w:numId w:val="18"/>
        </w:numPr>
        <w:tabs>
          <w:tab w:val="left" w:pos="1134"/>
        </w:tabs>
        <w:suppressAutoHyphens/>
        <w:ind w:left="1134" w:hanging="425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</w:rPr>
        <w:t>relevant communication(s) with interested parties;</w:t>
      </w:r>
    </w:p>
    <w:p w14:paraId="12D6E4FA" w14:textId="77777777" w:rsidR="006D682B" w:rsidRPr="00262209" w:rsidRDefault="006D682B" w:rsidP="006D682B">
      <w:pPr>
        <w:widowControl w:val="0"/>
        <w:numPr>
          <w:ilvl w:val="0"/>
          <w:numId w:val="18"/>
        </w:numPr>
        <w:tabs>
          <w:tab w:val="left" w:pos="1134"/>
        </w:tabs>
        <w:suppressAutoHyphens/>
        <w:ind w:left="1134" w:hanging="425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  <w:lang w:eastAsia="ar-SA"/>
        </w:rPr>
        <w:t>the effectiveness of actions taken to address risks and opportunities;</w:t>
      </w:r>
    </w:p>
    <w:p w14:paraId="591B0710" w14:textId="77777777" w:rsidR="006D682B" w:rsidRPr="00262209" w:rsidRDefault="006D682B" w:rsidP="006D682B">
      <w:pPr>
        <w:widowControl w:val="0"/>
        <w:numPr>
          <w:ilvl w:val="0"/>
          <w:numId w:val="18"/>
        </w:numPr>
        <w:tabs>
          <w:tab w:val="left" w:pos="1134"/>
        </w:tabs>
        <w:suppressAutoHyphens/>
        <w:ind w:left="1134" w:hanging="425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  <w:lang w:eastAsia="ar-SA"/>
        </w:rPr>
        <w:t>opportunities for improvement</w:t>
      </w:r>
      <w:r w:rsidRPr="00262209">
        <w:rPr>
          <w:rFonts w:ascii="Arial" w:hAnsi="Arial" w:cs="Arial"/>
          <w:b/>
          <w:sz w:val="22"/>
          <w:szCs w:val="22"/>
          <w:lang w:eastAsia="ar-SA"/>
        </w:rPr>
        <w:t>.</w:t>
      </w:r>
    </w:p>
    <w:p w14:paraId="7CEACC26" w14:textId="77777777" w:rsidR="006D682B" w:rsidRDefault="006D682B" w:rsidP="001278AE">
      <w:pPr>
        <w:widowControl w:val="0"/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6D1E9BEB" w14:textId="77777777" w:rsidR="00262209" w:rsidRDefault="00262209" w:rsidP="001278AE">
      <w:pPr>
        <w:widowControl w:val="0"/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54E43AF5" w14:textId="77777777" w:rsidR="001278AE" w:rsidRPr="00F07DE4" w:rsidRDefault="001278AE" w:rsidP="001278AE">
      <w:pPr>
        <w:widowControl w:val="0"/>
        <w:tabs>
          <w:tab w:val="left" w:pos="426"/>
        </w:tabs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1278AE">
        <w:rPr>
          <w:rFonts w:ascii="Arial" w:hAnsi="Arial" w:cs="Arial"/>
          <w:b/>
          <w:sz w:val="22"/>
          <w:szCs w:val="22"/>
          <w:lang w:eastAsia="ar-SA"/>
        </w:rPr>
        <w:t>4.2.2</w:t>
      </w:r>
      <w:r w:rsidRPr="001278AE">
        <w:rPr>
          <w:rFonts w:ascii="Arial" w:hAnsi="Arial" w:cs="Arial"/>
          <w:b/>
          <w:sz w:val="22"/>
          <w:szCs w:val="22"/>
          <w:lang w:eastAsia="ar-SA"/>
        </w:rPr>
        <w:tab/>
        <w:t>Review</w:t>
      </w:r>
      <w:r w:rsidRPr="00F07DE4">
        <w:rPr>
          <w:rFonts w:ascii="Arial" w:hAnsi="Arial" w:cs="Arial"/>
          <w:b/>
          <w:sz w:val="22"/>
          <w:szCs w:val="22"/>
          <w:lang w:eastAsia="ar-SA"/>
        </w:rPr>
        <w:t xml:space="preserve"> Output</w:t>
      </w:r>
    </w:p>
    <w:p w14:paraId="52B6ACA8" w14:textId="77777777" w:rsidR="001278AE" w:rsidRPr="00F07DE4" w:rsidRDefault="001278AE" w:rsidP="001278AE">
      <w:pPr>
        <w:widowControl w:val="0"/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450A9933" w14:textId="77777777" w:rsidR="001278AE" w:rsidRDefault="001278AE" w:rsidP="001278AE">
      <w:pPr>
        <w:widowControl w:val="0"/>
        <w:suppressAutoHyphens/>
        <w:ind w:left="709"/>
        <w:jc w:val="both"/>
        <w:rPr>
          <w:rFonts w:ascii="Arial" w:hAnsi="Arial" w:cs="Arial"/>
          <w:sz w:val="22"/>
          <w:szCs w:val="22"/>
          <w:lang w:eastAsia="ar-SA"/>
        </w:rPr>
      </w:pPr>
      <w:r w:rsidRPr="00F07DE4">
        <w:rPr>
          <w:rFonts w:ascii="Arial" w:hAnsi="Arial" w:cs="Arial"/>
          <w:sz w:val="22"/>
          <w:szCs w:val="22"/>
          <w:lang w:eastAsia="ar-SA"/>
        </w:rPr>
        <w:t>The outputs of the management review shall include decisions and actions related to:</w:t>
      </w:r>
    </w:p>
    <w:p w14:paraId="42A41025" w14:textId="77777777" w:rsidR="006D682B" w:rsidRPr="00F07DE4" w:rsidRDefault="006D682B" w:rsidP="001278AE">
      <w:pPr>
        <w:widowControl w:val="0"/>
        <w:suppressAutoHyphens/>
        <w:ind w:left="709"/>
        <w:jc w:val="both"/>
        <w:rPr>
          <w:rFonts w:ascii="Arial" w:hAnsi="Arial" w:cs="Arial"/>
          <w:sz w:val="22"/>
          <w:szCs w:val="22"/>
          <w:lang w:eastAsia="ar-SA"/>
        </w:rPr>
      </w:pPr>
    </w:p>
    <w:p w14:paraId="2B0C3462" w14:textId="6434C266" w:rsidR="006D682B" w:rsidRPr="00262209" w:rsidRDefault="006D682B" w:rsidP="006D682B">
      <w:pPr>
        <w:widowControl w:val="0"/>
        <w:numPr>
          <w:ilvl w:val="0"/>
          <w:numId w:val="19"/>
        </w:numPr>
        <w:tabs>
          <w:tab w:val="left" w:pos="1134"/>
        </w:tabs>
        <w:suppressAutoHyphens/>
        <w:ind w:left="1134" w:hanging="425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</w:rPr>
        <w:t xml:space="preserve">the continuing suitability, adequacy and effectiveness of the </w:t>
      </w:r>
      <w:r w:rsidR="00274F02">
        <w:rPr>
          <w:rFonts w:ascii="Arial" w:hAnsi="Arial" w:cs="Arial"/>
          <w:bCs/>
          <w:sz w:val="22"/>
          <w:szCs w:val="22"/>
        </w:rPr>
        <w:t>OHS</w:t>
      </w:r>
      <w:r w:rsidRPr="00262209">
        <w:rPr>
          <w:rFonts w:ascii="Arial" w:hAnsi="Arial" w:cs="Arial"/>
          <w:bCs/>
          <w:sz w:val="22"/>
          <w:szCs w:val="22"/>
        </w:rPr>
        <w:t xml:space="preserve"> management system in achieving</w:t>
      </w:r>
      <w:r w:rsidRPr="00262209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Pr="00262209">
        <w:rPr>
          <w:rFonts w:ascii="Arial" w:hAnsi="Arial" w:cs="Arial"/>
          <w:bCs/>
          <w:sz w:val="22"/>
          <w:szCs w:val="22"/>
        </w:rPr>
        <w:t>its intended outcomes;</w:t>
      </w:r>
    </w:p>
    <w:p w14:paraId="0E425E62" w14:textId="77777777" w:rsidR="006D682B" w:rsidRPr="00262209" w:rsidRDefault="006D682B" w:rsidP="006D682B">
      <w:pPr>
        <w:widowControl w:val="0"/>
        <w:numPr>
          <w:ilvl w:val="0"/>
          <w:numId w:val="20"/>
        </w:numPr>
        <w:tabs>
          <w:tab w:val="left" w:pos="1134"/>
        </w:tabs>
        <w:suppressAutoHyphens/>
        <w:ind w:left="1134" w:hanging="425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  <w:lang w:eastAsia="ar-SA"/>
        </w:rPr>
        <w:t>opportunities for improvement;</w:t>
      </w:r>
    </w:p>
    <w:p w14:paraId="232B93B8" w14:textId="033BCAC9" w:rsidR="006D682B" w:rsidRPr="00262209" w:rsidRDefault="006D682B" w:rsidP="006D682B">
      <w:pPr>
        <w:widowControl w:val="0"/>
        <w:numPr>
          <w:ilvl w:val="0"/>
          <w:numId w:val="20"/>
        </w:numPr>
        <w:tabs>
          <w:tab w:val="left" w:pos="1134"/>
        </w:tabs>
        <w:suppressAutoHyphens/>
        <w:ind w:left="1134" w:hanging="425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  <w:lang w:eastAsia="ar-SA"/>
        </w:rPr>
        <w:t xml:space="preserve">any need for changes to the </w:t>
      </w:r>
      <w:r w:rsidR="00274F02">
        <w:rPr>
          <w:rFonts w:ascii="Arial" w:hAnsi="Arial" w:cs="Arial"/>
          <w:bCs/>
          <w:sz w:val="22"/>
          <w:szCs w:val="22"/>
        </w:rPr>
        <w:t>OHS</w:t>
      </w:r>
      <w:r w:rsidRPr="00262209">
        <w:rPr>
          <w:rFonts w:ascii="Arial" w:hAnsi="Arial" w:cs="Arial"/>
          <w:bCs/>
          <w:sz w:val="22"/>
          <w:szCs w:val="22"/>
        </w:rPr>
        <w:t xml:space="preserve"> </w:t>
      </w:r>
      <w:r w:rsidRPr="00262209">
        <w:rPr>
          <w:rFonts w:ascii="Arial" w:hAnsi="Arial" w:cs="Arial"/>
          <w:bCs/>
          <w:sz w:val="22"/>
          <w:szCs w:val="22"/>
          <w:lang w:eastAsia="ar-SA"/>
        </w:rPr>
        <w:t>management system;</w:t>
      </w:r>
    </w:p>
    <w:p w14:paraId="59CEC392" w14:textId="77777777" w:rsidR="006D682B" w:rsidRPr="00262209" w:rsidRDefault="006D682B" w:rsidP="006D682B">
      <w:pPr>
        <w:widowControl w:val="0"/>
        <w:numPr>
          <w:ilvl w:val="0"/>
          <w:numId w:val="20"/>
        </w:numPr>
        <w:tabs>
          <w:tab w:val="left" w:pos="1134"/>
        </w:tabs>
        <w:suppressAutoHyphens/>
        <w:ind w:left="1134" w:hanging="425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  <w:lang w:eastAsia="ar-SA"/>
        </w:rPr>
        <w:t>resource or action needs.</w:t>
      </w:r>
    </w:p>
    <w:p w14:paraId="6C31AE0C" w14:textId="39079CA6" w:rsidR="006D682B" w:rsidRPr="00262209" w:rsidRDefault="006D682B" w:rsidP="006D682B">
      <w:pPr>
        <w:widowControl w:val="0"/>
        <w:numPr>
          <w:ilvl w:val="0"/>
          <w:numId w:val="20"/>
        </w:numPr>
        <w:tabs>
          <w:tab w:val="left" w:pos="1134"/>
        </w:tabs>
        <w:suppressAutoHyphens/>
        <w:ind w:left="1134" w:hanging="425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</w:rPr>
        <w:t xml:space="preserve">opportunities to improve integration of the </w:t>
      </w:r>
      <w:r w:rsidR="00274F02">
        <w:rPr>
          <w:rFonts w:ascii="Arial" w:hAnsi="Arial" w:cs="Arial"/>
          <w:bCs/>
          <w:sz w:val="22"/>
          <w:szCs w:val="22"/>
        </w:rPr>
        <w:t>OHS</w:t>
      </w:r>
      <w:r w:rsidRPr="00262209">
        <w:rPr>
          <w:rFonts w:ascii="Arial" w:hAnsi="Arial" w:cs="Arial"/>
          <w:bCs/>
          <w:sz w:val="22"/>
          <w:szCs w:val="22"/>
        </w:rPr>
        <w:t xml:space="preserve"> management system with other business processes;</w:t>
      </w:r>
    </w:p>
    <w:p w14:paraId="48EF05C9" w14:textId="77777777" w:rsidR="006D682B" w:rsidRPr="00262209" w:rsidRDefault="006D682B" w:rsidP="006D682B">
      <w:pPr>
        <w:widowControl w:val="0"/>
        <w:numPr>
          <w:ilvl w:val="0"/>
          <w:numId w:val="20"/>
        </w:numPr>
        <w:tabs>
          <w:tab w:val="left" w:pos="1134"/>
        </w:tabs>
        <w:suppressAutoHyphens/>
        <w:ind w:left="1134" w:hanging="425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62209">
        <w:rPr>
          <w:rFonts w:ascii="Arial" w:hAnsi="Arial" w:cs="Arial"/>
          <w:bCs/>
          <w:sz w:val="22"/>
          <w:szCs w:val="22"/>
        </w:rPr>
        <w:lastRenderedPageBreak/>
        <w:t>any implications for the strategic direction of the organization.</w:t>
      </w:r>
    </w:p>
    <w:p w14:paraId="14BDBA93" w14:textId="77777777" w:rsidR="001278AE" w:rsidRPr="00F07DE4" w:rsidRDefault="001278AE" w:rsidP="001278AE">
      <w:pPr>
        <w:widowControl w:val="0"/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4DAB68FA" w14:textId="7C3EEF79" w:rsidR="00236EC7" w:rsidRDefault="001278AE" w:rsidP="004B41CF">
      <w:pPr>
        <w:spacing w:after="120"/>
        <w:ind w:left="709"/>
        <w:jc w:val="both"/>
        <w:rPr>
          <w:rFonts w:ascii="Arial" w:hAnsi="Arial" w:cs="Arial"/>
          <w:sz w:val="22"/>
          <w:szCs w:val="22"/>
        </w:rPr>
      </w:pPr>
      <w:r w:rsidRPr="00262209">
        <w:rPr>
          <w:rFonts w:ascii="Arial" w:hAnsi="Arial" w:cs="Arial"/>
          <w:sz w:val="22"/>
          <w:szCs w:val="22"/>
        </w:rPr>
        <w:t>The management review minutes</w:t>
      </w:r>
      <w:r>
        <w:rPr>
          <w:rFonts w:ascii="Arial" w:hAnsi="Arial" w:cs="Arial"/>
          <w:sz w:val="22"/>
          <w:szCs w:val="22"/>
        </w:rPr>
        <w:t xml:space="preserve"> shall be retained as documented information as evidence of the results of management review.</w:t>
      </w:r>
    </w:p>
    <w:p w14:paraId="43E714EA" w14:textId="77777777" w:rsidR="004B41CF" w:rsidRDefault="004B41CF" w:rsidP="004B41CF">
      <w:pPr>
        <w:spacing w:after="120"/>
        <w:ind w:left="709"/>
        <w:jc w:val="both"/>
        <w:rPr>
          <w:rFonts w:ascii="Arial" w:hAnsi="Arial" w:cs="Arial"/>
          <w:sz w:val="22"/>
          <w:szCs w:val="22"/>
        </w:rPr>
      </w:pPr>
    </w:p>
    <w:p w14:paraId="131A2389" w14:textId="77777777" w:rsidR="00B00F24" w:rsidRPr="00DC3F29" w:rsidRDefault="00B00F24" w:rsidP="00EC6CD7">
      <w:pPr>
        <w:ind w:left="720"/>
        <w:rPr>
          <w:rFonts w:ascii="Arial" w:hAnsi="Arial" w:cs="Arial"/>
          <w:sz w:val="22"/>
          <w:szCs w:val="22"/>
        </w:rPr>
      </w:pPr>
    </w:p>
    <w:p w14:paraId="6CD20008" w14:textId="77777777" w:rsidR="00B00F24" w:rsidRPr="00DC3F29" w:rsidRDefault="00B00F24" w:rsidP="00EC6CD7">
      <w:pPr>
        <w:ind w:left="720"/>
        <w:rPr>
          <w:rFonts w:ascii="Arial" w:hAnsi="Arial" w:cs="Arial"/>
          <w:sz w:val="22"/>
          <w:szCs w:val="22"/>
        </w:rPr>
      </w:pPr>
    </w:p>
    <w:p w14:paraId="4F5814C3" w14:textId="77777777" w:rsidR="00EC6CD7" w:rsidRPr="00DC3F29" w:rsidRDefault="00EC6CD7" w:rsidP="00EC6CD7">
      <w:pPr>
        <w:spacing w:after="120"/>
        <w:jc w:val="both"/>
        <w:rPr>
          <w:rFonts w:ascii="Arial" w:eastAsia="PMingLiU" w:hAnsi="Arial" w:cs="Arial"/>
          <w:spacing w:val="-3"/>
          <w:sz w:val="22"/>
        </w:rPr>
      </w:pPr>
    </w:p>
    <w:p w14:paraId="01215F60" w14:textId="77777777" w:rsidR="008A4141" w:rsidRPr="00EC6CD7" w:rsidRDefault="008A4141" w:rsidP="00EC6CD7">
      <w:pPr>
        <w:spacing w:after="120"/>
        <w:jc w:val="both"/>
        <w:rPr>
          <w:rFonts w:ascii="Book Antiqua" w:eastAsia="PMingLiU" w:hAnsi="Book Antiqua"/>
          <w:vanish/>
          <w:spacing w:val="-3"/>
          <w:sz w:val="22"/>
        </w:rPr>
      </w:pPr>
    </w:p>
    <w:sectPr w:rsidR="008A4141" w:rsidRPr="00EC6CD7" w:rsidSect="00FE7AB4">
      <w:headerReference w:type="default" r:id="rId8"/>
      <w:headerReference w:type="first" r:id="rId9"/>
      <w:pgSz w:w="11909" w:h="16834" w:code="9"/>
      <w:pgMar w:top="1009" w:right="1009" w:bottom="567" w:left="1009" w:header="567" w:footer="57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C4C8B" w14:textId="77777777" w:rsidR="00F93A48" w:rsidRDefault="00F93A48">
      <w:r>
        <w:separator/>
      </w:r>
    </w:p>
  </w:endnote>
  <w:endnote w:type="continuationSeparator" w:id="0">
    <w:p w14:paraId="1512640D" w14:textId="77777777" w:rsidR="00F93A48" w:rsidRDefault="00F93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Rockwell Condensed"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DDE57" w14:textId="77777777" w:rsidR="00F93A48" w:rsidRDefault="00F93A48">
      <w:r>
        <w:separator/>
      </w:r>
    </w:p>
  </w:footnote>
  <w:footnote w:type="continuationSeparator" w:id="0">
    <w:p w14:paraId="56080839" w14:textId="77777777" w:rsidR="00F93A48" w:rsidRDefault="00F93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293"/>
    </w:tblGrid>
    <w:tr w:rsidR="009B2C78" w:rsidRPr="00077552" w14:paraId="07377386" w14:textId="77777777" w:rsidTr="00161F53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3981232F" w14:textId="418CB27D" w:rsidR="009B2C78" w:rsidRPr="00077552" w:rsidRDefault="009B2C78" w:rsidP="009B2C78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>
            <w:rPr>
              <w:rFonts w:ascii="Palatino Linotype" w:hAnsi="Palatino Linotype" w:cs="Arial"/>
              <w:b/>
            </w:rPr>
            <w:t xml:space="preserve">                    </w:t>
          </w:r>
          <w:bookmarkStart w:id="1" w:name="_Hlk164331920"/>
          <w:bookmarkStart w:id="2" w:name="_Hlk164197208"/>
          <w:bookmarkStart w:id="3" w:name="_Hlk137032557"/>
        </w:p>
      </w:tc>
      <w:tc>
        <w:tcPr>
          <w:tcW w:w="8489" w:type="dxa"/>
          <w:gridSpan w:val="3"/>
          <w:tcBorders>
            <w:bottom w:val="single" w:sz="4" w:space="0" w:color="auto"/>
          </w:tcBorders>
          <w:vAlign w:val="center"/>
        </w:tcPr>
        <w:p w14:paraId="2A2F82E4" w14:textId="7373EE5F" w:rsidR="009B2C78" w:rsidRPr="00161F53" w:rsidRDefault="00274F02" w:rsidP="009B2C78">
          <w:pPr>
            <w:pStyle w:val="Header"/>
            <w:snapToGrid w:val="0"/>
            <w:rPr>
              <w:rFonts w:ascii="Palatino Linotype" w:hAnsi="Palatino Linotype" w:cs="Arial"/>
              <w:b/>
              <w:sz w:val="36"/>
              <w:szCs w:val="36"/>
            </w:rPr>
          </w:pPr>
          <w:bookmarkStart w:id="4" w:name="_Hlk164240829"/>
          <w:r>
            <w:rPr>
              <w:rFonts w:ascii="Palatino Linotype" w:hAnsi="Palatino Linotype" w:cs="Arial"/>
              <w:b/>
              <w:sz w:val="36"/>
              <w:szCs w:val="36"/>
            </w:rPr>
            <w:t>XXX</w:t>
          </w:r>
          <w:r w:rsidR="009B2C78" w:rsidRPr="00161F53">
            <w:rPr>
              <w:rFonts w:ascii="Palatino Linotype" w:hAnsi="Palatino Linotype" w:cs="Arial"/>
              <w:b/>
              <w:sz w:val="36"/>
              <w:szCs w:val="36"/>
            </w:rPr>
            <w:t xml:space="preserve"> SDN. BHD.</w:t>
          </w:r>
        </w:p>
        <w:bookmarkEnd w:id="4"/>
        <w:p w14:paraId="7BBD1CDF" w14:textId="77777777" w:rsidR="009B2C78" w:rsidRPr="00161F53" w:rsidRDefault="009B2C78" w:rsidP="009B2C78">
          <w:pPr>
            <w:pStyle w:val="Header"/>
            <w:snapToGrid w:val="0"/>
            <w:rPr>
              <w:rFonts w:ascii="Palatino Linotype" w:hAnsi="Palatino Linotype" w:cs="Arial"/>
              <w:b/>
              <w:sz w:val="24"/>
              <w:szCs w:val="22"/>
            </w:rPr>
          </w:pPr>
          <w:r w:rsidRPr="00161F53">
            <w:rPr>
              <w:rFonts w:ascii="Palatino Linotype" w:hAnsi="Palatino Linotype" w:cs="Arial"/>
              <w:b/>
              <w:sz w:val="24"/>
              <w:szCs w:val="22"/>
            </w:rPr>
            <w:t>INTERNAL AUDIT &amp; MANAGEMENT REVIEW</w:t>
          </w:r>
          <w:r w:rsidR="00161F53">
            <w:rPr>
              <w:rFonts w:ascii="Palatino Linotype" w:hAnsi="Palatino Linotype" w:cs="Arial"/>
              <w:b/>
              <w:sz w:val="24"/>
              <w:szCs w:val="22"/>
            </w:rPr>
            <w:t xml:space="preserve"> PROCEDURE</w:t>
          </w:r>
        </w:p>
        <w:p w14:paraId="2109921F" w14:textId="77777777" w:rsidR="009B2C78" w:rsidRPr="004C1062" w:rsidRDefault="009B2C78" w:rsidP="009B2C78">
          <w:pPr>
            <w:pStyle w:val="Header"/>
            <w:snapToGrid w:val="0"/>
            <w:rPr>
              <w:rFonts w:ascii="Palatino Linotype" w:hAnsi="Palatino Linotype" w:cs="Arial"/>
              <w:b/>
              <w:szCs w:val="18"/>
            </w:rPr>
          </w:pPr>
        </w:p>
      </w:tc>
    </w:tr>
    <w:tr w:rsidR="009B2C78" w:rsidRPr="0047016D" w14:paraId="60CBC00D" w14:textId="77777777" w:rsidTr="00161F53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57A15C" w14:textId="77777777" w:rsidR="009B2C78" w:rsidRDefault="009B2C78" w:rsidP="009B2C78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bookmarkStart w:id="5" w:name="_Hlk164240883"/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3DD643C7" w14:textId="069750FF" w:rsidR="009B2C78" w:rsidRPr="0047016D" w:rsidRDefault="00274F02" w:rsidP="009B2C78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XXX</w:t>
          </w:r>
          <w:r w:rsidR="009B2C78">
            <w:rPr>
              <w:rFonts w:ascii="Cambria" w:hAnsi="Cambria" w:cs="Arial"/>
              <w:b/>
              <w:sz w:val="18"/>
              <w:szCs w:val="14"/>
            </w:rPr>
            <w:t>-</w:t>
          </w:r>
          <w:r w:rsidR="009B3623">
            <w:rPr>
              <w:rFonts w:ascii="Cambria" w:hAnsi="Cambria" w:cs="Arial"/>
              <w:b/>
              <w:sz w:val="18"/>
              <w:szCs w:val="14"/>
            </w:rPr>
            <w:t>GEN</w:t>
          </w:r>
          <w:r w:rsidR="00161F53">
            <w:rPr>
              <w:rFonts w:ascii="Cambria" w:hAnsi="Cambria" w:cs="Arial"/>
              <w:b/>
              <w:sz w:val="18"/>
              <w:szCs w:val="14"/>
            </w:rPr>
            <w:t>-P02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F2FEC9" w14:textId="77777777" w:rsidR="009B2C78" w:rsidRDefault="009B2C78" w:rsidP="009B2C78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08254887" w14:textId="77777777" w:rsidR="009B2C78" w:rsidRPr="0047016D" w:rsidRDefault="009B2C78" w:rsidP="009B2C78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2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95C1EEA" w14:textId="77777777" w:rsidR="009B2C78" w:rsidRDefault="009B2C78" w:rsidP="009B2C78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7E1AAF80" w14:textId="4E5DB877" w:rsidR="009B2C78" w:rsidRPr="0047016D" w:rsidRDefault="009B2C78" w:rsidP="009B2C78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</w:t>
          </w:r>
          <w:r w:rsidR="009B3623">
            <w:rPr>
              <w:rFonts w:ascii="Cambria" w:hAnsi="Cambria" w:cs="Arial"/>
              <w:b/>
              <w:sz w:val="18"/>
              <w:szCs w:val="14"/>
            </w:rPr>
            <w:t>3</w:t>
          </w:r>
          <w:r>
            <w:rPr>
              <w:rFonts w:ascii="Cambria" w:hAnsi="Cambria" w:cs="Arial"/>
              <w:b/>
              <w:sz w:val="18"/>
              <w:szCs w:val="14"/>
            </w:rPr>
            <w:t>/202</w:t>
          </w:r>
          <w:r w:rsidR="009B3623">
            <w:rPr>
              <w:rFonts w:ascii="Cambria" w:hAnsi="Cambria" w:cs="Arial"/>
              <w:b/>
              <w:sz w:val="18"/>
              <w:szCs w:val="14"/>
            </w:rPr>
            <w:t>5</w:t>
          </w:r>
        </w:p>
      </w:tc>
    </w:tr>
    <w:bookmarkEnd w:id="1"/>
    <w:bookmarkEnd w:id="2"/>
    <w:bookmarkEnd w:id="3"/>
    <w:bookmarkEnd w:id="5"/>
  </w:tbl>
  <w:p w14:paraId="0393AAFD" w14:textId="77777777" w:rsidR="00177C0A" w:rsidRDefault="00177C0A" w:rsidP="004338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293"/>
    </w:tblGrid>
    <w:tr w:rsidR="00161F53" w:rsidRPr="00077552" w14:paraId="61298104" w14:textId="77777777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2690298C" w14:textId="052D9CCE" w:rsidR="00161F53" w:rsidRPr="00077552" w:rsidRDefault="00161F53" w:rsidP="00161F53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>
            <w:rPr>
              <w:rFonts w:ascii="Palatino Linotype" w:hAnsi="Palatino Linotype" w:cs="Arial"/>
              <w:b/>
            </w:rPr>
            <w:t xml:space="preserve">                    </w:t>
          </w:r>
        </w:p>
      </w:tc>
      <w:tc>
        <w:tcPr>
          <w:tcW w:w="8489" w:type="dxa"/>
          <w:gridSpan w:val="3"/>
          <w:tcBorders>
            <w:bottom w:val="single" w:sz="4" w:space="0" w:color="auto"/>
          </w:tcBorders>
          <w:vAlign w:val="center"/>
        </w:tcPr>
        <w:p w14:paraId="0396ACBD" w14:textId="32586BD5" w:rsidR="00161F53" w:rsidRPr="00161F53" w:rsidRDefault="00274F02" w:rsidP="00161F53">
          <w:pPr>
            <w:pStyle w:val="Header"/>
            <w:snapToGrid w:val="0"/>
            <w:rPr>
              <w:rFonts w:ascii="Palatino Linotype" w:hAnsi="Palatino Linotype" w:cs="Arial"/>
              <w:b/>
              <w:sz w:val="36"/>
              <w:szCs w:val="36"/>
            </w:rPr>
          </w:pPr>
          <w:r>
            <w:rPr>
              <w:rFonts w:ascii="Palatino Linotype" w:hAnsi="Palatino Linotype" w:cs="Arial"/>
              <w:b/>
              <w:sz w:val="36"/>
              <w:szCs w:val="36"/>
            </w:rPr>
            <w:t>XXX</w:t>
          </w:r>
          <w:r w:rsidR="00161F53" w:rsidRPr="00161F53">
            <w:rPr>
              <w:rFonts w:ascii="Palatino Linotype" w:hAnsi="Palatino Linotype" w:cs="Arial"/>
              <w:b/>
              <w:sz w:val="36"/>
              <w:szCs w:val="36"/>
            </w:rPr>
            <w:t xml:space="preserve"> SDN. BHD.</w:t>
          </w:r>
        </w:p>
        <w:p w14:paraId="466D9013" w14:textId="77777777" w:rsidR="00161F53" w:rsidRPr="00161F53" w:rsidRDefault="00161F53" w:rsidP="00161F53">
          <w:pPr>
            <w:pStyle w:val="Header"/>
            <w:snapToGrid w:val="0"/>
            <w:rPr>
              <w:rFonts w:ascii="Palatino Linotype" w:hAnsi="Palatino Linotype" w:cs="Arial"/>
              <w:b/>
              <w:sz w:val="24"/>
              <w:szCs w:val="22"/>
            </w:rPr>
          </w:pPr>
          <w:r w:rsidRPr="00161F53">
            <w:rPr>
              <w:rFonts w:ascii="Palatino Linotype" w:hAnsi="Palatino Linotype" w:cs="Arial"/>
              <w:b/>
              <w:sz w:val="24"/>
              <w:szCs w:val="22"/>
            </w:rPr>
            <w:t>INTERNAL AUDIT &amp; MANAGEMENT REVIEW</w:t>
          </w:r>
          <w:r>
            <w:rPr>
              <w:rFonts w:ascii="Palatino Linotype" w:hAnsi="Palatino Linotype" w:cs="Arial"/>
              <w:b/>
              <w:sz w:val="24"/>
              <w:szCs w:val="22"/>
            </w:rPr>
            <w:t xml:space="preserve"> PROCEDURE</w:t>
          </w:r>
        </w:p>
        <w:p w14:paraId="743CF254" w14:textId="77777777" w:rsidR="00161F53" w:rsidRPr="004C1062" w:rsidRDefault="00161F53" w:rsidP="00161F53">
          <w:pPr>
            <w:pStyle w:val="Header"/>
            <w:snapToGrid w:val="0"/>
            <w:rPr>
              <w:rFonts w:ascii="Palatino Linotype" w:hAnsi="Palatino Linotype" w:cs="Arial"/>
              <w:b/>
              <w:szCs w:val="18"/>
            </w:rPr>
          </w:pPr>
        </w:p>
      </w:tc>
    </w:tr>
    <w:tr w:rsidR="00161F53" w:rsidRPr="0047016D" w14:paraId="1C66D838" w14:textId="77777777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476414" w14:textId="77777777" w:rsidR="00161F53" w:rsidRDefault="00161F53" w:rsidP="00161F53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1DD6FCC7" w14:textId="0A769EE4" w:rsidR="00161F53" w:rsidRPr="0047016D" w:rsidRDefault="00274F02" w:rsidP="00161F53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XXX</w:t>
          </w:r>
          <w:r w:rsidR="00161F53">
            <w:rPr>
              <w:rFonts w:ascii="Cambria" w:hAnsi="Cambria" w:cs="Arial"/>
              <w:b/>
              <w:sz w:val="18"/>
              <w:szCs w:val="14"/>
            </w:rPr>
            <w:t>-</w:t>
          </w:r>
          <w:r w:rsidR="009B3623">
            <w:rPr>
              <w:rFonts w:ascii="Cambria" w:hAnsi="Cambria" w:cs="Arial"/>
              <w:b/>
              <w:sz w:val="18"/>
              <w:szCs w:val="14"/>
            </w:rPr>
            <w:t>GEN</w:t>
          </w:r>
          <w:r w:rsidR="00161F53">
            <w:rPr>
              <w:rFonts w:ascii="Cambria" w:hAnsi="Cambria" w:cs="Arial"/>
              <w:b/>
              <w:sz w:val="18"/>
              <w:szCs w:val="14"/>
            </w:rPr>
            <w:t>-P02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BAC29E5" w14:textId="77777777" w:rsidR="00161F53" w:rsidRDefault="00161F53" w:rsidP="00161F53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76D01A98" w14:textId="77777777" w:rsidR="00161F53" w:rsidRPr="0047016D" w:rsidRDefault="00161F53" w:rsidP="00161F53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2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992258" w14:textId="77777777" w:rsidR="00161F53" w:rsidRDefault="00161F53" w:rsidP="00161F53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15C75DD1" w14:textId="4F5900CB" w:rsidR="00161F53" w:rsidRPr="0047016D" w:rsidRDefault="00161F53" w:rsidP="00161F53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</w:t>
          </w:r>
          <w:r w:rsidR="009B3623">
            <w:rPr>
              <w:rFonts w:ascii="Cambria" w:hAnsi="Cambria" w:cs="Arial"/>
              <w:b/>
              <w:sz w:val="18"/>
              <w:szCs w:val="14"/>
            </w:rPr>
            <w:t>3</w:t>
          </w:r>
          <w:r>
            <w:rPr>
              <w:rFonts w:ascii="Cambria" w:hAnsi="Cambria" w:cs="Arial"/>
              <w:b/>
              <w:sz w:val="18"/>
              <w:szCs w:val="14"/>
            </w:rPr>
            <w:t>/202</w:t>
          </w:r>
          <w:r w:rsidR="009B3623">
            <w:rPr>
              <w:rFonts w:ascii="Cambria" w:hAnsi="Cambria" w:cs="Arial"/>
              <w:b/>
              <w:sz w:val="18"/>
              <w:szCs w:val="14"/>
            </w:rPr>
            <w:t>5</w:t>
          </w:r>
        </w:p>
      </w:tc>
    </w:tr>
  </w:tbl>
  <w:p w14:paraId="3081A626" w14:textId="77777777" w:rsidR="00161F53" w:rsidRDefault="00161F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405A"/>
    <w:multiLevelType w:val="multilevel"/>
    <w:tmpl w:val="F77CE2B8"/>
    <w:lvl w:ilvl="0">
      <w:start w:val="4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A522247"/>
    <w:multiLevelType w:val="singleLevel"/>
    <w:tmpl w:val="8EC6D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6E6557"/>
    <w:multiLevelType w:val="multilevel"/>
    <w:tmpl w:val="B0AC51A8"/>
    <w:lvl w:ilvl="0">
      <w:start w:val="8"/>
      <w:numFmt w:val="decimal"/>
      <w:pStyle w:val="Heading8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61132BF"/>
    <w:multiLevelType w:val="hybridMultilevel"/>
    <w:tmpl w:val="3572C880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A645F"/>
    <w:multiLevelType w:val="hybridMultilevel"/>
    <w:tmpl w:val="BF7A53F6"/>
    <w:lvl w:ilvl="0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196F39"/>
    <w:multiLevelType w:val="hybridMultilevel"/>
    <w:tmpl w:val="641CE282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3D820278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  <w:b w:val="0"/>
        <w:bCs/>
      </w:r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C2299"/>
    <w:multiLevelType w:val="multilevel"/>
    <w:tmpl w:val="F77CE2B8"/>
    <w:lvl w:ilvl="0">
      <w:start w:val="4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3A225936"/>
    <w:multiLevelType w:val="hybridMultilevel"/>
    <w:tmpl w:val="5F7C9428"/>
    <w:lvl w:ilvl="0" w:tplc="44090017">
      <w:start w:val="1"/>
      <w:numFmt w:val="lowerLetter"/>
      <w:lvlText w:val="%1)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8F23AB"/>
    <w:multiLevelType w:val="hybridMultilevel"/>
    <w:tmpl w:val="3572C880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74F79"/>
    <w:multiLevelType w:val="singleLevel"/>
    <w:tmpl w:val="8EC6D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E86C5D"/>
    <w:multiLevelType w:val="hybridMultilevel"/>
    <w:tmpl w:val="FDB48DBA"/>
    <w:lvl w:ilvl="0" w:tplc="44090017">
      <w:start w:val="1"/>
      <w:numFmt w:val="lowerLetter"/>
      <w:lvlText w:val="%1)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DD70CA"/>
    <w:multiLevelType w:val="multilevel"/>
    <w:tmpl w:val="A62C5C1A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DE34485"/>
    <w:multiLevelType w:val="hybridMultilevel"/>
    <w:tmpl w:val="CA48DDD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3E131E"/>
    <w:multiLevelType w:val="hybridMultilevel"/>
    <w:tmpl w:val="4C52355E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BF2E0002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F611C"/>
    <w:multiLevelType w:val="hybridMultilevel"/>
    <w:tmpl w:val="C3E0EFFC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7">
      <w:start w:val="1"/>
      <w:numFmt w:val="lowerLetter"/>
      <w:lvlText w:val="%2)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8269F"/>
    <w:multiLevelType w:val="multilevel"/>
    <w:tmpl w:val="A0CAD9C0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7D10222C"/>
    <w:multiLevelType w:val="hybridMultilevel"/>
    <w:tmpl w:val="793081A2"/>
    <w:lvl w:ilvl="0" w:tplc="AF1A2EC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A7608"/>
    <w:multiLevelType w:val="multilevel"/>
    <w:tmpl w:val="CF00D616"/>
    <w:lvl w:ilvl="0">
      <w:start w:val="5"/>
      <w:numFmt w:val="decimal"/>
      <w:lvlText w:val="%1.0"/>
      <w:lvlJc w:val="left"/>
      <w:pPr>
        <w:ind w:left="360" w:hanging="360"/>
      </w:pPr>
      <w:rPr>
        <w:rFonts w:eastAsia="PMingLiU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PMingLiU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PMingLiU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PMingLiU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PMingLiU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PMingLiU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PMingLiU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PMingLiU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PMingLiU" w:hint="default"/>
        <w:b w:val="0"/>
        <w:sz w:val="20"/>
      </w:rPr>
    </w:lvl>
  </w:abstractNum>
  <w:num w:numId="1" w16cid:durableId="1933734676">
    <w:abstractNumId w:val="2"/>
  </w:num>
  <w:num w:numId="2" w16cid:durableId="485123967">
    <w:abstractNumId w:val="4"/>
  </w:num>
  <w:num w:numId="3" w16cid:durableId="822355072">
    <w:abstractNumId w:val="9"/>
  </w:num>
  <w:num w:numId="4" w16cid:durableId="2012944612">
    <w:abstractNumId w:val="1"/>
  </w:num>
  <w:num w:numId="5" w16cid:durableId="99179702">
    <w:abstractNumId w:val="6"/>
  </w:num>
  <w:num w:numId="6" w16cid:durableId="238516662">
    <w:abstractNumId w:val="5"/>
  </w:num>
  <w:num w:numId="7" w16cid:durableId="333186830">
    <w:abstractNumId w:val="10"/>
  </w:num>
  <w:num w:numId="8" w16cid:durableId="1625817571">
    <w:abstractNumId w:val="14"/>
  </w:num>
  <w:num w:numId="9" w16cid:durableId="594022966">
    <w:abstractNumId w:val="7"/>
  </w:num>
  <w:num w:numId="10" w16cid:durableId="1707558361">
    <w:abstractNumId w:val="13"/>
  </w:num>
  <w:num w:numId="11" w16cid:durableId="1599287557">
    <w:abstractNumId w:val="15"/>
  </w:num>
  <w:num w:numId="12" w16cid:durableId="1433429741">
    <w:abstractNumId w:val="17"/>
  </w:num>
  <w:num w:numId="13" w16cid:durableId="1313023254">
    <w:abstractNumId w:val="11"/>
  </w:num>
  <w:num w:numId="14" w16cid:durableId="1782528473">
    <w:abstractNumId w:val="16"/>
  </w:num>
  <w:num w:numId="15" w16cid:durableId="80420363">
    <w:abstractNumId w:val="8"/>
  </w:num>
  <w:num w:numId="16" w16cid:durableId="1423795325">
    <w:abstractNumId w:val="12"/>
  </w:num>
  <w:num w:numId="17" w16cid:durableId="1292980561">
    <w:abstractNumId w:val="0"/>
  </w:num>
  <w:num w:numId="18" w16cid:durableId="12517411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347000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02745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A"/>
    <w:rsid w:val="00034E2E"/>
    <w:rsid w:val="00042FED"/>
    <w:rsid w:val="00046A36"/>
    <w:rsid w:val="00070901"/>
    <w:rsid w:val="000724FB"/>
    <w:rsid w:val="00074EA6"/>
    <w:rsid w:val="00077107"/>
    <w:rsid w:val="00084EB1"/>
    <w:rsid w:val="00087CCF"/>
    <w:rsid w:val="0009012F"/>
    <w:rsid w:val="0009299B"/>
    <w:rsid w:val="000A41CB"/>
    <w:rsid w:val="000C11FC"/>
    <w:rsid w:val="000C6324"/>
    <w:rsid w:val="000E519F"/>
    <w:rsid w:val="000F5BBA"/>
    <w:rsid w:val="000F70F2"/>
    <w:rsid w:val="00111252"/>
    <w:rsid w:val="00117C8C"/>
    <w:rsid w:val="00124CDD"/>
    <w:rsid w:val="001278AE"/>
    <w:rsid w:val="001424DA"/>
    <w:rsid w:val="001556B1"/>
    <w:rsid w:val="00161F53"/>
    <w:rsid w:val="00170B28"/>
    <w:rsid w:val="001716C5"/>
    <w:rsid w:val="00171A81"/>
    <w:rsid w:val="00177C0A"/>
    <w:rsid w:val="00194119"/>
    <w:rsid w:val="001C0892"/>
    <w:rsid w:val="001C1C54"/>
    <w:rsid w:val="001D115D"/>
    <w:rsid w:val="001D55A9"/>
    <w:rsid w:val="001E517E"/>
    <w:rsid w:val="001E75A0"/>
    <w:rsid w:val="001F57BE"/>
    <w:rsid w:val="00201B48"/>
    <w:rsid w:val="00203938"/>
    <w:rsid w:val="002048E3"/>
    <w:rsid w:val="002131AF"/>
    <w:rsid w:val="00217E31"/>
    <w:rsid w:val="00224C7B"/>
    <w:rsid w:val="002356EA"/>
    <w:rsid w:val="00235C6E"/>
    <w:rsid w:val="00236EC7"/>
    <w:rsid w:val="00246FF7"/>
    <w:rsid w:val="002509B1"/>
    <w:rsid w:val="00252E13"/>
    <w:rsid w:val="00260BA5"/>
    <w:rsid w:val="0026111A"/>
    <w:rsid w:val="00262209"/>
    <w:rsid w:val="00262825"/>
    <w:rsid w:val="00265172"/>
    <w:rsid w:val="00274F02"/>
    <w:rsid w:val="00292762"/>
    <w:rsid w:val="002943F6"/>
    <w:rsid w:val="002975B8"/>
    <w:rsid w:val="002A2415"/>
    <w:rsid w:val="002B5EB5"/>
    <w:rsid w:val="002D2E42"/>
    <w:rsid w:val="002E5F5E"/>
    <w:rsid w:val="002F51AB"/>
    <w:rsid w:val="00306C06"/>
    <w:rsid w:val="0031293A"/>
    <w:rsid w:val="003234F0"/>
    <w:rsid w:val="00326CFC"/>
    <w:rsid w:val="00335DCE"/>
    <w:rsid w:val="003508E9"/>
    <w:rsid w:val="00353999"/>
    <w:rsid w:val="00354E13"/>
    <w:rsid w:val="00362009"/>
    <w:rsid w:val="003620AA"/>
    <w:rsid w:val="00372C52"/>
    <w:rsid w:val="00376C16"/>
    <w:rsid w:val="00380760"/>
    <w:rsid w:val="003962E9"/>
    <w:rsid w:val="003A68EC"/>
    <w:rsid w:val="003A7BB1"/>
    <w:rsid w:val="003C7358"/>
    <w:rsid w:val="003D12D8"/>
    <w:rsid w:val="003D1E44"/>
    <w:rsid w:val="003D624A"/>
    <w:rsid w:val="003F7D84"/>
    <w:rsid w:val="00400715"/>
    <w:rsid w:val="0042738C"/>
    <w:rsid w:val="004338C5"/>
    <w:rsid w:val="00435322"/>
    <w:rsid w:val="00443177"/>
    <w:rsid w:val="004550D9"/>
    <w:rsid w:val="00461AE3"/>
    <w:rsid w:val="00472B4B"/>
    <w:rsid w:val="0047363D"/>
    <w:rsid w:val="00484073"/>
    <w:rsid w:val="0049311A"/>
    <w:rsid w:val="00493B9E"/>
    <w:rsid w:val="004A6CC0"/>
    <w:rsid w:val="004B41CF"/>
    <w:rsid w:val="004B59A1"/>
    <w:rsid w:val="004B7AB4"/>
    <w:rsid w:val="004C4AFA"/>
    <w:rsid w:val="004D168B"/>
    <w:rsid w:val="004E3A81"/>
    <w:rsid w:val="004F5B4E"/>
    <w:rsid w:val="004F7399"/>
    <w:rsid w:val="004F754C"/>
    <w:rsid w:val="00511EA9"/>
    <w:rsid w:val="0052335D"/>
    <w:rsid w:val="0052383A"/>
    <w:rsid w:val="005353D1"/>
    <w:rsid w:val="00536108"/>
    <w:rsid w:val="00536E10"/>
    <w:rsid w:val="005376B5"/>
    <w:rsid w:val="0057188A"/>
    <w:rsid w:val="00571FEB"/>
    <w:rsid w:val="00594F92"/>
    <w:rsid w:val="00597C91"/>
    <w:rsid w:val="005A7BAA"/>
    <w:rsid w:val="005B0BEE"/>
    <w:rsid w:val="005B11EB"/>
    <w:rsid w:val="005C3C0A"/>
    <w:rsid w:val="005C5C18"/>
    <w:rsid w:val="005D2B58"/>
    <w:rsid w:val="005E001E"/>
    <w:rsid w:val="005F3FCC"/>
    <w:rsid w:val="005F4E9C"/>
    <w:rsid w:val="00601E38"/>
    <w:rsid w:val="00610706"/>
    <w:rsid w:val="00615DB2"/>
    <w:rsid w:val="006322D2"/>
    <w:rsid w:val="00643465"/>
    <w:rsid w:val="0065152A"/>
    <w:rsid w:val="00654129"/>
    <w:rsid w:val="0067586B"/>
    <w:rsid w:val="006779C6"/>
    <w:rsid w:val="0069062F"/>
    <w:rsid w:val="00693E7A"/>
    <w:rsid w:val="00695EBC"/>
    <w:rsid w:val="006A226B"/>
    <w:rsid w:val="006B1915"/>
    <w:rsid w:val="006B25E4"/>
    <w:rsid w:val="006B7882"/>
    <w:rsid w:val="006C0116"/>
    <w:rsid w:val="006D1A24"/>
    <w:rsid w:val="006D47D0"/>
    <w:rsid w:val="006D682B"/>
    <w:rsid w:val="006E05F5"/>
    <w:rsid w:val="006E3535"/>
    <w:rsid w:val="006E38B5"/>
    <w:rsid w:val="006F5A9F"/>
    <w:rsid w:val="006F7779"/>
    <w:rsid w:val="00700964"/>
    <w:rsid w:val="0070495D"/>
    <w:rsid w:val="0072330B"/>
    <w:rsid w:val="00767216"/>
    <w:rsid w:val="007750D3"/>
    <w:rsid w:val="0077652C"/>
    <w:rsid w:val="0079203F"/>
    <w:rsid w:val="007931CC"/>
    <w:rsid w:val="00796698"/>
    <w:rsid w:val="007A7A0E"/>
    <w:rsid w:val="007B63D0"/>
    <w:rsid w:val="007D3BB0"/>
    <w:rsid w:val="00803A67"/>
    <w:rsid w:val="00803DF3"/>
    <w:rsid w:val="00816C51"/>
    <w:rsid w:val="008220AA"/>
    <w:rsid w:val="00832E6B"/>
    <w:rsid w:val="00834D6A"/>
    <w:rsid w:val="00836EF2"/>
    <w:rsid w:val="0084047A"/>
    <w:rsid w:val="008438F6"/>
    <w:rsid w:val="008457E2"/>
    <w:rsid w:val="008460B0"/>
    <w:rsid w:val="00854782"/>
    <w:rsid w:val="008646BE"/>
    <w:rsid w:val="0087015F"/>
    <w:rsid w:val="00885D15"/>
    <w:rsid w:val="00886404"/>
    <w:rsid w:val="008A31FD"/>
    <w:rsid w:val="008A4141"/>
    <w:rsid w:val="008A427A"/>
    <w:rsid w:val="008A656C"/>
    <w:rsid w:val="008B0FBB"/>
    <w:rsid w:val="008B1DD0"/>
    <w:rsid w:val="008B74C6"/>
    <w:rsid w:val="008C79E6"/>
    <w:rsid w:val="008E2131"/>
    <w:rsid w:val="008E54D6"/>
    <w:rsid w:val="008F365E"/>
    <w:rsid w:val="00913604"/>
    <w:rsid w:val="00924A8A"/>
    <w:rsid w:val="00950496"/>
    <w:rsid w:val="00955DA6"/>
    <w:rsid w:val="009713D4"/>
    <w:rsid w:val="00985270"/>
    <w:rsid w:val="00992BD9"/>
    <w:rsid w:val="00993792"/>
    <w:rsid w:val="009A11EA"/>
    <w:rsid w:val="009B2C78"/>
    <w:rsid w:val="009B3623"/>
    <w:rsid w:val="009B6189"/>
    <w:rsid w:val="009E642A"/>
    <w:rsid w:val="009F1D7A"/>
    <w:rsid w:val="00A0288C"/>
    <w:rsid w:val="00A0327D"/>
    <w:rsid w:val="00A1092A"/>
    <w:rsid w:val="00A247F7"/>
    <w:rsid w:val="00A31D45"/>
    <w:rsid w:val="00A3439D"/>
    <w:rsid w:val="00A45D35"/>
    <w:rsid w:val="00A55BB7"/>
    <w:rsid w:val="00A7472D"/>
    <w:rsid w:val="00A841DA"/>
    <w:rsid w:val="00A8519C"/>
    <w:rsid w:val="00A95164"/>
    <w:rsid w:val="00AC0736"/>
    <w:rsid w:val="00AC3F26"/>
    <w:rsid w:val="00AC5EC1"/>
    <w:rsid w:val="00AD3ED1"/>
    <w:rsid w:val="00AD6B07"/>
    <w:rsid w:val="00AD7F08"/>
    <w:rsid w:val="00AF0C0D"/>
    <w:rsid w:val="00AF3C55"/>
    <w:rsid w:val="00B00F24"/>
    <w:rsid w:val="00B11B24"/>
    <w:rsid w:val="00B13EAF"/>
    <w:rsid w:val="00B30CDD"/>
    <w:rsid w:val="00B52BE7"/>
    <w:rsid w:val="00B55C2B"/>
    <w:rsid w:val="00B8458A"/>
    <w:rsid w:val="00B91487"/>
    <w:rsid w:val="00B93EB5"/>
    <w:rsid w:val="00BA1457"/>
    <w:rsid w:val="00BA150B"/>
    <w:rsid w:val="00BA5A17"/>
    <w:rsid w:val="00BB62F4"/>
    <w:rsid w:val="00BB7143"/>
    <w:rsid w:val="00BC13DB"/>
    <w:rsid w:val="00BD244F"/>
    <w:rsid w:val="00BD5ED6"/>
    <w:rsid w:val="00BD79D1"/>
    <w:rsid w:val="00BD7D17"/>
    <w:rsid w:val="00BF0AEC"/>
    <w:rsid w:val="00BF1712"/>
    <w:rsid w:val="00BF2651"/>
    <w:rsid w:val="00C053DD"/>
    <w:rsid w:val="00C11292"/>
    <w:rsid w:val="00C15521"/>
    <w:rsid w:val="00C205ED"/>
    <w:rsid w:val="00C353B5"/>
    <w:rsid w:val="00C61CEC"/>
    <w:rsid w:val="00C62D41"/>
    <w:rsid w:val="00C726BC"/>
    <w:rsid w:val="00C757C8"/>
    <w:rsid w:val="00C90719"/>
    <w:rsid w:val="00C91F40"/>
    <w:rsid w:val="00C926C7"/>
    <w:rsid w:val="00C93685"/>
    <w:rsid w:val="00C93804"/>
    <w:rsid w:val="00CA330F"/>
    <w:rsid w:val="00CC3346"/>
    <w:rsid w:val="00CD2DBB"/>
    <w:rsid w:val="00CD5D9A"/>
    <w:rsid w:val="00CD6B09"/>
    <w:rsid w:val="00CE1665"/>
    <w:rsid w:val="00CF2C9E"/>
    <w:rsid w:val="00D31CA1"/>
    <w:rsid w:val="00D4251F"/>
    <w:rsid w:val="00D71067"/>
    <w:rsid w:val="00D8315D"/>
    <w:rsid w:val="00D8498B"/>
    <w:rsid w:val="00D87B7B"/>
    <w:rsid w:val="00DA7501"/>
    <w:rsid w:val="00DB28AF"/>
    <w:rsid w:val="00DB688F"/>
    <w:rsid w:val="00DC3F29"/>
    <w:rsid w:val="00DD7827"/>
    <w:rsid w:val="00DE643D"/>
    <w:rsid w:val="00E01391"/>
    <w:rsid w:val="00E11A01"/>
    <w:rsid w:val="00E21D67"/>
    <w:rsid w:val="00E21D71"/>
    <w:rsid w:val="00E34546"/>
    <w:rsid w:val="00E4321F"/>
    <w:rsid w:val="00E45E6E"/>
    <w:rsid w:val="00E47E31"/>
    <w:rsid w:val="00E56725"/>
    <w:rsid w:val="00E70494"/>
    <w:rsid w:val="00E7071B"/>
    <w:rsid w:val="00E72C01"/>
    <w:rsid w:val="00E7481E"/>
    <w:rsid w:val="00E80BF7"/>
    <w:rsid w:val="00E90286"/>
    <w:rsid w:val="00E96422"/>
    <w:rsid w:val="00E9670E"/>
    <w:rsid w:val="00EA50AD"/>
    <w:rsid w:val="00EC6CD7"/>
    <w:rsid w:val="00F02DB2"/>
    <w:rsid w:val="00F177AC"/>
    <w:rsid w:val="00F21FEC"/>
    <w:rsid w:val="00F259F7"/>
    <w:rsid w:val="00F26C2D"/>
    <w:rsid w:val="00F50DAB"/>
    <w:rsid w:val="00F53FC5"/>
    <w:rsid w:val="00F562F1"/>
    <w:rsid w:val="00F86D99"/>
    <w:rsid w:val="00F90955"/>
    <w:rsid w:val="00F934C6"/>
    <w:rsid w:val="00F93A48"/>
    <w:rsid w:val="00FD3B41"/>
    <w:rsid w:val="00FE1FAD"/>
    <w:rsid w:val="00FE7AB4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E2B1FD"/>
  <w15:chartTrackingRefBased/>
  <w15:docId w15:val="{0B2F2BE3-2F8D-4AC4-B780-9CB1DD48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Rockwell" w:hAnsi="Rockwell"/>
      <w:snapToGrid w:val="0"/>
      <w:color w:val="00000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Rockwell Condensed" w:hAnsi="Rockwell Condensed"/>
      <w:b/>
      <w:snapToGrid w:val="0"/>
      <w:color w:val="000000"/>
      <w:sz w:val="17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Rockwell Condensed" w:hAnsi="Rockwell Condensed"/>
      <w:b/>
      <w:snapToGrid w:val="0"/>
      <w:color w:val="000000"/>
      <w:sz w:val="13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Rockwell" w:hAnsi="Rockwell"/>
      <w:b/>
      <w:snapToGrid w:val="0"/>
      <w:color w:val="00000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Rockwell" w:hAnsi="Rockwell"/>
      <w:b/>
      <w:snapToGrid w:val="0"/>
      <w:color w:val="000000"/>
    </w:rPr>
  </w:style>
  <w:style w:type="paragraph" w:styleId="Heading6">
    <w:name w:val="heading 6"/>
    <w:basedOn w:val="Normal"/>
    <w:next w:val="Normal"/>
    <w:qFormat/>
    <w:pPr>
      <w:keepNext/>
      <w:ind w:right="162"/>
      <w:jc w:val="both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spacing w:before="60" w:after="60"/>
      <w:jc w:val="center"/>
      <w:outlineLvl w:val="6"/>
    </w:pPr>
    <w:rPr>
      <w:b/>
      <w:sz w:val="16"/>
    </w:rPr>
  </w:style>
  <w:style w:type="paragraph" w:styleId="Heading8">
    <w:name w:val="heading 8"/>
    <w:basedOn w:val="Normal"/>
    <w:next w:val="Normal"/>
    <w:qFormat/>
    <w:pPr>
      <w:keepNext/>
      <w:numPr>
        <w:numId w:val="1"/>
      </w:numPr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spacing w:before="60" w:after="60"/>
      <w:ind w:right="-198"/>
      <w:outlineLvl w:val="8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162"/>
      <w:jc w:val="both"/>
    </w:pPr>
    <w:rPr>
      <w:rFonts w:ascii="Arial" w:hAnsi="Arial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pPr>
      <w:ind w:left="568"/>
      <w:jc w:val="both"/>
    </w:pPr>
    <w:rPr>
      <w:rFonts w:ascii="Arial" w:hAnsi="Arial"/>
      <w:lang w:val="en-GB"/>
    </w:rPr>
  </w:style>
  <w:style w:type="paragraph" w:styleId="BodyTextIndent">
    <w:name w:val="Body Text Indent"/>
    <w:basedOn w:val="Normal"/>
    <w:pPr>
      <w:ind w:left="720"/>
      <w:jc w:val="both"/>
    </w:pPr>
    <w:rPr>
      <w:sz w:val="22"/>
    </w:rPr>
  </w:style>
  <w:style w:type="paragraph" w:styleId="BodyText2">
    <w:name w:val="Body Text 2"/>
    <w:basedOn w:val="Normal"/>
    <w:pPr>
      <w:ind w:right="162"/>
      <w:jc w:val="both"/>
    </w:pPr>
    <w:rPr>
      <w:sz w:val="22"/>
    </w:rPr>
  </w:style>
  <w:style w:type="paragraph" w:styleId="BodyText3">
    <w:name w:val="Body Text 3"/>
    <w:basedOn w:val="Normal"/>
    <w:pPr>
      <w:jc w:val="both"/>
    </w:pPr>
    <w:rPr>
      <w:sz w:val="22"/>
    </w:rPr>
  </w:style>
  <w:style w:type="paragraph" w:styleId="BodyTextIndent3">
    <w:name w:val="Body Text Indent 3"/>
    <w:basedOn w:val="Normal"/>
    <w:pPr>
      <w:ind w:left="1440"/>
      <w:jc w:val="both"/>
    </w:pPr>
    <w:rPr>
      <w:sz w:val="22"/>
    </w:rPr>
  </w:style>
  <w:style w:type="paragraph" w:styleId="BlockText">
    <w:name w:val="Block Text"/>
    <w:basedOn w:val="Normal"/>
    <w:pPr>
      <w:ind w:left="720" w:right="162"/>
      <w:jc w:val="both"/>
    </w:pPr>
    <w:rPr>
      <w:lang w:val="en-GB"/>
    </w:rPr>
  </w:style>
  <w:style w:type="paragraph" w:styleId="PlainText">
    <w:name w:val="Plain Text"/>
    <w:basedOn w:val="Normal"/>
    <w:pPr>
      <w:widowControl w:val="0"/>
    </w:pPr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customStyle="1" w:styleId="approvallin">
    <w:name w:val="approval lin"/>
    <w:pPr>
      <w:tabs>
        <w:tab w:val="left" w:pos="2880"/>
        <w:tab w:val="center" w:pos="4680"/>
        <w:tab w:val="right" w:pos="9000"/>
      </w:tabs>
      <w:suppressAutoHyphens/>
    </w:pPr>
    <w:rPr>
      <w:sz w:val="24"/>
      <w:lang w:val="en-US" w:eastAsia="en-US"/>
    </w:rPr>
  </w:style>
  <w:style w:type="character" w:customStyle="1" w:styleId="paragraph3">
    <w:name w:val="paragraph 3"/>
    <w:rPr>
      <w:rFonts w:ascii="Times New Roman" w:hAnsi="Times New Roman"/>
    </w:rPr>
  </w:style>
  <w:style w:type="character" w:customStyle="1" w:styleId="Heading4Char">
    <w:name w:val="Heading 4 Char"/>
    <w:link w:val="Heading4"/>
    <w:rsid w:val="00985270"/>
    <w:rPr>
      <w:rFonts w:ascii="Rockwell" w:hAnsi="Rockwell"/>
      <w:b/>
      <w:snapToGrid w:val="0"/>
      <w:color w:val="000000"/>
      <w:lang w:val="en-US" w:eastAsia="en-US"/>
    </w:rPr>
  </w:style>
  <w:style w:type="table" w:styleId="TableGrid">
    <w:name w:val="Table Grid"/>
    <w:basedOn w:val="TableNormal"/>
    <w:rsid w:val="00950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656C"/>
    <w:pPr>
      <w:ind w:left="720"/>
    </w:pPr>
  </w:style>
  <w:style w:type="paragraph" w:styleId="Title">
    <w:name w:val="Title"/>
    <w:basedOn w:val="Normal"/>
    <w:link w:val="TitleChar"/>
    <w:qFormat/>
    <w:rsid w:val="00FF7061"/>
    <w:pPr>
      <w:shd w:val="clear" w:color="auto" w:fill="FFFFFF"/>
      <w:jc w:val="center"/>
    </w:pPr>
    <w:rPr>
      <w:rFonts w:ascii="Book Antiqua" w:hAnsi="Book Antiqua"/>
      <w:b/>
    </w:rPr>
  </w:style>
  <w:style w:type="character" w:customStyle="1" w:styleId="TitleChar">
    <w:name w:val="Title Char"/>
    <w:link w:val="Title"/>
    <w:rsid w:val="00FF7061"/>
    <w:rPr>
      <w:rFonts w:ascii="Book Antiqua" w:hAnsi="Book Antiqua"/>
      <w:b/>
      <w:shd w:val="clear" w:color="auto" w:fill="FFFFFF"/>
      <w:lang w:val="en-US" w:eastAsia="en-US"/>
    </w:rPr>
  </w:style>
  <w:style w:type="character" w:customStyle="1" w:styleId="HeaderChar">
    <w:name w:val="Header Char"/>
    <w:link w:val="Header"/>
    <w:uiPriority w:val="99"/>
    <w:rsid w:val="00BD244F"/>
    <w:rPr>
      <w:lang w:val="en-US" w:eastAsia="en-US"/>
    </w:rPr>
  </w:style>
  <w:style w:type="paragraph" w:customStyle="1" w:styleId="TABLE1">
    <w:name w:val="TABLE1"/>
    <w:basedOn w:val="Normal"/>
    <w:next w:val="Normal"/>
    <w:rsid w:val="009E642A"/>
    <w:pPr>
      <w:spacing w:before="120" w:after="220" w:line="360" w:lineRule="auto"/>
      <w:jc w:val="center"/>
    </w:pPr>
    <w:rPr>
      <w:rFonts w:ascii="Arial Narrow" w:hAnsi="Arial Narrow"/>
      <w:b/>
      <w:bCs/>
      <w:sz w:val="22"/>
    </w:rPr>
  </w:style>
  <w:style w:type="character" w:customStyle="1" w:styleId="FooterChar">
    <w:name w:val="Footer Char"/>
    <w:link w:val="Footer"/>
    <w:rsid w:val="009E642A"/>
    <w:rPr>
      <w:lang w:val="en-US" w:eastAsia="en-US"/>
    </w:rPr>
  </w:style>
  <w:style w:type="paragraph" w:customStyle="1" w:styleId="TABLE3">
    <w:name w:val="TABLE3"/>
    <w:basedOn w:val="Normal"/>
    <w:next w:val="Normal"/>
    <w:autoRedefine/>
    <w:rsid w:val="009E642A"/>
    <w:pPr>
      <w:widowControl w:val="0"/>
      <w:spacing w:after="220" w:line="360" w:lineRule="auto"/>
      <w:jc w:val="center"/>
    </w:pPr>
    <w:rPr>
      <w:sz w:val="24"/>
      <w:lang w:val="en-GB"/>
    </w:rPr>
  </w:style>
  <w:style w:type="character" w:styleId="Hyperlink">
    <w:name w:val="Hyperlink"/>
    <w:rsid w:val="008457E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161F53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161F53"/>
    <w:rPr>
      <w:rFonts w:ascii="Calibri" w:hAnsi="Calibri"/>
      <w:sz w:val="22"/>
      <w:szCs w:val="22"/>
      <w:lang w:val="en-US" w:eastAsia="en-US"/>
    </w:rPr>
  </w:style>
  <w:style w:type="paragraph" w:customStyle="1" w:styleId="NoSpacing1">
    <w:name w:val="No Spacing1"/>
    <w:link w:val="Char"/>
    <w:uiPriority w:val="2"/>
    <w:rsid w:val="00161F53"/>
    <w:pPr>
      <w:suppressAutoHyphens/>
    </w:pPr>
    <w:rPr>
      <w:rFonts w:ascii="Calibri" w:hAnsi="Calibri"/>
      <w:sz w:val="22"/>
      <w:szCs w:val="22"/>
    </w:rPr>
  </w:style>
  <w:style w:type="character" w:customStyle="1" w:styleId="Char">
    <w:name w:val="无间隔 Char"/>
    <w:link w:val="NoSpacing1"/>
    <w:uiPriority w:val="2"/>
    <w:rsid w:val="00161F53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6D147-60BE-4732-86B0-89F56012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.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mlok</dc:creator>
  <cp:keywords/>
  <cp:lastModifiedBy>mak jc</cp:lastModifiedBy>
  <cp:revision>7</cp:revision>
  <cp:lastPrinted>2018-09-18T14:34:00Z</cp:lastPrinted>
  <dcterms:created xsi:type="dcterms:W3CDTF">2024-08-27T22:32:00Z</dcterms:created>
  <dcterms:modified xsi:type="dcterms:W3CDTF">2025-04-10T02:52:00Z</dcterms:modified>
</cp:coreProperties>
</file>