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C2026" w14:textId="77777777" w:rsidR="00F84608" w:rsidRDefault="00000000">
      <w:pPr>
        <w:pStyle w:val="BodyText"/>
        <w:spacing w:before="5"/>
        <w:rPr>
          <w:rFonts w:ascii="Times New Roman"/>
          <w:sz w:val="2"/>
        </w:rPr>
      </w:pPr>
      <w:r>
        <w:rPr>
          <w:noProof/>
        </w:rPr>
        <mc:AlternateContent>
          <mc:Choice Requires="wpg">
            <w:drawing>
              <wp:anchor distT="0" distB="0" distL="0" distR="0" simplePos="0" relativeHeight="487426560" behindDoc="1" locked="0" layoutInCell="1" allowOverlap="1" wp14:anchorId="69BE315B" wp14:editId="407868C5">
                <wp:simplePos x="0" y="0"/>
                <wp:positionH relativeFrom="page">
                  <wp:posOffset>-1523</wp:posOffset>
                </wp:positionH>
                <wp:positionV relativeFrom="page">
                  <wp:posOffset>-1527</wp:posOffset>
                </wp:positionV>
                <wp:extent cx="7556500" cy="1069022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6500" cy="10690225"/>
                          <a:chOff x="0" y="0"/>
                          <a:chExt cx="7556500" cy="10690225"/>
                        </a:xfrm>
                      </wpg:grpSpPr>
                      <wps:wsp>
                        <wps:cNvPr id="2" name="Graphic 2"/>
                        <wps:cNvSpPr/>
                        <wps:spPr>
                          <a:xfrm>
                            <a:off x="5382895" y="9836280"/>
                            <a:ext cx="1905635" cy="342900"/>
                          </a:xfrm>
                          <a:custGeom>
                            <a:avLst/>
                            <a:gdLst/>
                            <a:ahLst/>
                            <a:cxnLst/>
                            <a:rect l="l" t="t" r="r" b="b"/>
                            <a:pathLst>
                              <a:path w="1905635" h="342900">
                                <a:moveTo>
                                  <a:pt x="1905253" y="0"/>
                                </a:moveTo>
                                <a:lnTo>
                                  <a:pt x="0" y="0"/>
                                </a:lnTo>
                                <a:lnTo>
                                  <a:pt x="0" y="342900"/>
                                </a:lnTo>
                                <a:lnTo>
                                  <a:pt x="1905253" y="342900"/>
                                </a:lnTo>
                                <a:lnTo>
                                  <a:pt x="1905253" y="0"/>
                                </a:lnTo>
                                <a:close/>
                              </a:path>
                            </a:pathLst>
                          </a:custGeom>
                          <a:solidFill>
                            <a:srgbClr val="FFFFFF"/>
                          </a:solidFill>
                        </wps:spPr>
                        <wps:bodyPr wrap="square" lIns="0" tIns="0" rIns="0" bIns="0" rtlCol="0">
                          <a:prstTxWarp prst="textNoShape">
                            <a:avLst/>
                          </a:prstTxWarp>
                          <a:noAutofit/>
                        </wps:bodyPr>
                      </wps:wsp>
                      <wps:wsp>
                        <wps:cNvPr id="3" name="Graphic 3"/>
                        <wps:cNvSpPr/>
                        <wps:spPr>
                          <a:xfrm>
                            <a:off x="1523" y="1523"/>
                            <a:ext cx="7553325" cy="10687050"/>
                          </a:xfrm>
                          <a:custGeom>
                            <a:avLst/>
                            <a:gdLst/>
                            <a:ahLst/>
                            <a:cxnLst/>
                            <a:rect l="l" t="t" r="r" b="b"/>
                            <a:pathLst>
                              <a:path w="7553325" h="10687050">
                                <a:moveTo>
                                  <a:pt x="7553325" y="0"/>
                                </a:moveTo>
                                <a:lnTo>
                                  <a:pt x="0" y="3"/>
                                </a:lnTo>
                                <a:lnTo>
                                  <a:pt x="0" y="10687053"/>
                                </a:lnTo>
                              </a:path>
                            </a:pathLst>
                          </a:custGeom>
                          <a:ln w="304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9536B36" id="Group 1" o:spid="_x0000_s1026" style="position:absolute;margin-left:-.1pt;margin-top:-.1pt;width:595pt;height:841.75pt;z-index:-15889920;mso-wrap-distance-left:0;mso-wrap-distance-right:0;mso-position-horizontal-relative:page;mso-position-vertical-relative:page" coordsize="75565,1069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AR7HQMAACMJAAAOAAAAZHJzL2Uyb0RvYy54bWzUVl1vmzAUfZ+0/2D5fYVASRNUUk3tGk2q&#10;ukrNtGfHmA8NsGc7If33u7YxoelDt059WB7gOr6+nHt8juHy6tA2aM+kqnmX4dlZiBHrKM/rrszw&#10;983tpwVGSpMuJw3vWIafmMJXq48fLnuRsohXvMmZRFCkU2kvMlxpLdIgULRiLVFnXLAOJgsuW6Jh&#10;KMsgl6SH6m0TRGE4D3oucyE5ZUrBvzduEq9s/aJgVH8rCsU0ajIM2LS9SnvdmmuwuiRpKYmoajrA&#10;IG9A0ZK6g4eOpW6IJmgn6xel2ppKrnihzyhvA14UNWW2B+hmFp50s5Z8J2wvZdqXYqQJqD3h6c1l&#10;6f1+LcWjeJAOPYR3nP5UwEvQizKdzptxeUw+FLI1i6AJdLCMPo2MsoNGFP68SJJ5EgLxFOZm4XwZ&#10;RlHiSKcV7MyLhbT68trSgKTu0RbgCKgXoCB1JEn9G0mPFRHMcq8MCQ8S1XmGI4w60oKO14NkItOM&#10;eTTkGBaHkRoIPeEoiRfRYplgBGwsF/E8WgwK9HzNlmEyjyHB8BWfR0vgzmyFb5mkdKf0mnHLPNnf&#10;KQ3TILvcR6TyET10PpTgA+OAxjpAYwQOkBiBA7ZuMwTRZp0pZULUw255KNWIxEy3fM823CZqs3sm&#10;LUpi25LHesxpumku6MBLBDryc/4ubD2X86x1n+DvLnH64L9M9zh9QdpwxRzNpnvL98gIIJ1yrnhT&#10;57d10xgKlCy3141EewLk3trfsF2TNJCpSp0gTLTl+ROoqQcBZVj92hHJMGq+dqBXc0D5QPpg6wOp&#10;m2tujzHLvlR6c/hBpEACwgxr0NA997IlqRcH4DcJLtes7PjnneZFbZRjsTlEwwAs5AT97l4CzTz3&#10;Umy4+2MvzZLIqc4GsJKk3kVw6sQxnDP+1FlchInfc+/I6Z56qt7FRyMY8BGcgA6LQXt0iRP0mDjx&#10;yDHHa/WZSwax+Tl/n+YMj7TcjqYzmnhN6E1nToE4PF/YF9tE0Ce6D+3vpe6d7m6Iqpw/bIUR8SC3&#10;/8sX9o0Db2J7QgxfDeZVPx3bxo7fNqvfAAAA//8DAFBLAwQUAAYACAAAACEAORigI98AAAAJAQAA&#10;DwAAAGRycy9kb3ducmV2LnhtbEyPQUvDQBCF74L/YRnBW7tJgyXGbEop6qkItoJ422anSWh2NmS3&#10;SfrvneKhnmaG93jzvXw12VYM2PvGkYJ4HoFAKp1pqFLwtX+bpSB80GR06wgVXNDDqri/y3Vm3Eif&#10;OOxCJTiEfKYV1CF0mZS+rNFqP3cdEmtH11sd+OwraXo9crht5SKKltLqhvhDrTvc1Fiedmer4H3U&#10;4zqJX4ft6bi5/OyfPr63MSr1+DCtX0AEnMLNDFd8RoeCmQ7uTMaLVsFswca/cVXj9JmbHHhbpkkC&#10;ssjl/wbFLwAAAP//AwBQSwECLQAUAAYACAAAACEAtoM4kv4AAADhAQAAEwAAAAAAAAAAAAAAAAAA&#10;AAAAW0NvbnRlbnRfVHlwZXNdLnhtbFBLAQItABQABgAIAAAAIQA4/SH/1gAAAJQBAAALAAAAAAAA&#10;AAAAAAAAAC8BAABfcmVscy8ucmVsc1BLAQItABQABgAIAAAAIQCMpAR7HQMAACMJAAAOAAAAAAAA&#10;AAAAAAAAAC4CAABkcnMvZTJvRG9jLnhtbFBLAQItABQABgAIAAAAIQA5GKAj3wAAAAkBAAAPAAAA&#10;AAAAAAAAAAAAAHcFAABkcnMvZG93bnJldi54bWxQSwUGAAAAAAQABADzAAAAgwYAAAAA&#10;">
                <v:shape id="Graphic 2" o:spid="_x0000_s1027" style="position:absolute;left:53828;top:98362;width:19057;height:3429;visibility:visible;mso-wrap-style:square;v-text-anchor:top" coordsize="1905635,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A9lxAAAANoAAAAPAAAAZHJzL2Rvd25yZXYueG1sRI9Pa8JA&#10;FMTvQr/D8gq9SN3oQSR1I9JqVXqQaqHXR/blD82+DXmrid++Wyh4HGbmN8xyNbhGXamT2rOB6SQB&#10;RZx7W3Np4Ou8fV6AkoBssfFMBm4ksMoeRktMre/5k66nUKoIYUnRQBVCm2oteUUOZeJb4ugVvnMY&#10;ouxKbTvsI9w1epYkc+2w5rhQYUuvFeU/p4szUHwnct6FN1nL8eOw6bkdxu8HY54eh/ULqEBDuIf/&#10;23trYAZ/V+IN0NkvAAAA//8DAFBLAQItABQABgAIAAAAIQDb4fbL7gAAAIUBAAATAAAAAAAAAAAA&#10;AAAAAAAAAABbQ29udGVudF9UeXBlc10ueG1sUEsBAi0AFAAGAAgAAAAhAFr0LFu/AAAAFQEAAAsA&#10;AAAAAAAAAAAAAAAAHwEAAF9yZWxzLy5yZWxzUEsBAi0AFAAGAAgAAAAhAPQ4D2XEAAAA2gAAAA8A&#10;AAAAAAAAAAAAAAAABwIAAGRycy9kb3ducmV2LnhtbFBLBQYAAAAAAwADALcAAAD4AgAAAAA=&#10;" path="m1905253,l,,,342900r1905253,l1905253,xe" stroked="f">
                  <v:path arrowok="t"/>
                </v:shape>
                <v:shape id="Graphic 3" o:spid="_x0000_s1028" style="position:absolute;left:15;top:15;width:75533;height:106870;visibility:visible;mso-wrap-style:square;v-text-anchor:top" coordsize="7553325,10687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M57wgAAANoAAAAPAAAAZHJzL2Rvd25yZXYueG1sRI9Pa8JA&#10;FMTvBb/D8oTe6kZbpERX0WCh19h68PbMPpPF7NuQ3fz79t1CocdhZn7DbPejrUVPrTeOFSwXCQji&#10;wmnDpYLvr4+XdxA+IGusHZOCiTzsd7OnLabaDZxTfw6liBD2KSqoQmhSKX1RkUW/cA1x9O6utRii&#10;bEupWxwi3NZylSRradFwXKiwoayi4nHurAJzMd3xlNubW79lh/LSmWt2mpR6no+HDYhAY/gP/7U/&#10;tYJX+L0Sb4Dc/QAAAP//AwBQSwECLQAUAAYACAAAACEA2+H2y+4AAACFAQAAEwAAAAAAAAAAAAAA&#10;AAAAAAAAW0NvbnRlbnRfVHlwZXNdLnhtbFBLAQItABQABgAIAAAAIQBa9CxbvwAAABUBAAALAAAA&#10;AAAAAAAAAAAAAB8BAABfcmVscy8ucmVsc1BLAQItABQABgAIAAAAIQAk9M57wgAAANoAAAAPAAAA&#10;AAAAAAAAAAAAAAcCAABkcnMvZG93bnJldi54bWxQSwUGAAAAAAMAAwC3AAAA9gIAAAAA&#10;" path="m7553325,l,3,,10687053e" filled="f" strokeweight=".24pt">
                  <v:path arrowok="t"/>
                </v:shape>
                <w10:wrap anchorx="page" anchory="page"/>
              </v:group>
            </w:pict>
          </mc:Fallback>
        </mc:AlternateContent>
      </w:r>
    </w:p>
    <w:tbl>
      <w:tblPr>
        <w:tblW w:w="975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2"/>
        <w:gridCol w:w="7966"/>
      </w:tblGrid>
      <w:tr w:rsidR="001E1402" w:rsidRPr="001E1402" w14:paraId="16BB079A" w14:textId="77777777" w:rsidTr="001E1402">
        <w:tc>
          <w:tcPr>
            <w:tcW w:w="1748" w:type="dxa"/>
          </w:tcPr>
          <w:p w14:paraId="6C3698E8" w14:textId="77777777" w:rsidR="001E1402" w:rsidRPr="001E1402" w:rsidRDefault="001E1402" w:rsidP="005E0483">
            <w:pPr>
              <w:ind w:left="11" w:hanging="11"/>
              <w:rPr>
                <w:rFonts w:asciiTheme="minorHAnsi" w:hAnsiTheme="minorHAnsi" w:cstheme="minorHAnsi"/>
                <w:sz w:val="24"/>
                <w:szCs w:val="24"/>
              </w:rPr>
            </w:pPr>
            <w:r w:rsidRPr="001E1402">
              <w:rPr>
                <w:rFonts w:asciiTheme="minorHAnsi" w:hAnsiTheme="minorHAnsi" w:cstheme="minorHAnsi"/>
                <w:sz w:val="24"/>
                <w:szCs w:val="24"/>
              </w:rPr>
              <w:t>Purpose:</w:t>
            </w:r>
          </w:p>
        </w:tc>
        <w:tc>
          <w:tcPr>
            <w:tcW w:w="8010" w:type="dxa"/>
          </w:tcPr>
          <w:p w14:paraId="6DC60C55" w14:textId="55BD34F8" w:rsidR="00232D0E" w:rsidRPr="00C04165" w:rsidRDefault="00C04165" w:rsidP="00C04165">
            <w:pPr>
              <w:spacing w:line="259" w:lineRule="auto"/>
              <w:rPr>
                <w:rStyle w:val="blackten"/>
                <w:rFonts w:asciiTheme="minorHAnsi" w:hAnsiTheme="minorHAnsi" w:cstheme="minorHAnsi"/>
              </w:rPr>
            </w:pPr>
            <w:r w:rsidRPr="00C04165">
              <w:rPr>
                <w:rFonts w:asciiTheme="minorHAnsi" w:hAnsiTheme="minorHAnsi" w:cstheme="minorHAnsi"/>
                <w:sz w:val="24"/>
                <w:szCs w:val="24"/>
              </w:rPr>
              <w:t xml:space="preserve">This document establishes a structured methodology for the execution of specialist lighting installation works. Its purpose is to ensure that all hazards are systematically identified, risks are evaluated and reduced to a </w:t>
            </w:r>
            <w:r>
              <w:rPr>
                <w:rFonts w:asciiTheme="minorHAnsi" w:hAnsiTheme="minorHAnsi" w:cstheme="minorHAnsi"/>
                <w:sz w:val="24"/>
                <w:szCs w:val="24"/>
              </w:rPr>
              <w:t>low and acceptable safe level.</w:t>
            </w:r>
          </w:p>
          <w:p w14:paraId="3DDB077C" w14:textId="18692F63" w:rsidR="00454A09" w:rsidRPr="001E1402" w:rsidRDefault="00454A09" w:rsidP="00454A09">
            <w:pPr>
              <w:ind w:right="129"/>
              <w:rPr>
                <w:rFonts w:asciiTheme="minorHAnsi" w:hAnsiTheme="minorHAnsi" w:cstheme="minorHAnsi"/>
                <w:sz w:val="24"/>
                <w:szCs w:val="24"/>
              </w:rPr>
            </w:pPr>
          </w:p>
        </w:tc>
      </w:tr>
      <w:tr w:rsidR="001E1402" w:rsidRPr="001E1402" w14:paraId="1C5E9AA0" w14:textId="77777777" w:rsidTr="001E1402">
        <w:tc>
          <w:tcPr>
            <w:tcW w:w="1748" w:type="dxa"/>
          </w:tcPr>
          <w:p w14:paraId="201F5379" w14:textId="77777777" w:rsidR="001E1402" w:rsidRPr="001E1402" w:rsidRDefault="001E1402" w:rsidP="005E0483">
            <w:pPr>
              <w:rPr>
                <w:rFonts w:asciiTheme="minorHAnsi" w:hAnsiTheme="minorHAnsi" w:cstheme="minorHAnsi"/>
                <w:sz w:val="24"/>
                <w:szCs w:val="24"/>
              </w:rPr>
            </w:pPr>
            <w:r w:rsidRPr="001E1402">
              <w:rPr>
                <w:rFonts w:asciiTheme="minorHAnsi" w:hAnsiTheme="minorHAnsi" w:cstheme="minorHAnsi"/>
                <w:sz w:val="24"/>
                <w:szCs w:val="24"/>
              </w:rPr>
              <w:t>Scope:</w:t>
            </w:r>
          </w:p>
        </w:tc>
        <w:tc>
          <w:tcPr>
            <w:tcW w:w="8010" w:type="dxa"/>
          </w:tcPr>
          <w:p w14:paraId="5D6B15BD" w14:textId="1DB5BCAC" w:rsidR="00C04165" w:rsidRPr="007B4583" w:rsidRDefault="00C04165" w:rsidP="00C04165">
            <w:pPr>
              <w:spacing w:line="259" w:lineRule="auto"/>
              <w:rPr>
                <w:rFonts w:ascii="Calibri" w:hAnsi="Calibri" w:cs="Calibri"/>
                <w:sz w:val="24"/>
                <w:szCs w:val="24"/>
              </w:rPr>
            </w:pPr>
            <w:proofErr w:type="gramStart"/>
            <w:r>
              <w:rPr>
                <w:rFonts w:ascii="Calibri" w:hAnsi="Calibri" w:cs="Calibri"/>
                <w:sz w:val="24"/>
                <w:szCs w:val="24"/>
              </w:rPr>
              <w:t>A</w:t>
            </w:r>
            <w:r w:rsidRPr="007B4583">
              <w:rPr>
                <w:rFonts w:ascii="Calibri" w:hAnsi="Calibri" w:cs="Calibri"/>
                <w:sz w:val="24"/>
                <w:szCs w:val="24"/>
              </w:rPr>
              <w:t>pplies</w:t>
            </w:r>
            <w:proofErr w:type="gramEnd"/>
            <w:r w:rsidRPr="007B4583">
              <w:rPr>
                <w:rFonts w:ascii="Calibri" w:hAnsi="Calibri" w:cs="Calibri"/>
                <w:sz w:val="24"/>
                <w:szCs w:val="24"/>
              </w:rPr>
              <w:t xml:space="preserve"> to all activities associated with the installation, wiring, testing and commissioning of specialist lighting systems, including</w:t>
            </w:r>
            <w:r>
              <w:rPr>
                <w:rFonts w:ascii="Calibri" w:hAnsi="Calibri" w:cs="Calibri"/>
                <w:sz w:val="24"/>
                <w:szCs w:val="24"/>
              </w:rPr>
              <w:t xml:space="preserve"> </w:t>
            </w:r>
            <w:r w:rsidRPr="007B4583">
              <w:rPr>
                <w:rFonts w:ascii="Calibri" w:hAnsi="Calibri" w:cs="Calibri"/>
                <w:sz w:val="24"/>
                <w:szCs w:val="24"/>
              </w:rPr>
              <w:t>luminaires, emergency lighting and containment lighting. It also covers work at height, electrical interfacing and coordination with live or partially energized systems.</w:t>
            </w:r>
          </w:p>
          <w:p w14:paraId="50B3CA24" w14:textId="61D40C44" w:rsidR="00454A09" w:rsidRPr="001E1402" w:rsidRDefault="00454A09" w:rsidP="00454A09">
            <w:pPr>
              <w:rPr>
                <w:rFonts w:asciiTheme="minorHAnsi" w:hAnsiTheme="minorHAnsi" w:cstheme="minorHAnsi"/>
                <w:sz w:val="24"/>
                <w:szCs w:val="24"/>
              </w:rPr>
            </w:pPr>
          </w:p>
        </w:tc>
      </w:tr>
      <w:tr w:rsidR="00624B40" w:rsidRPr="001E1402" w14:paraId="21BF2134" w14:textId="77777777" w:rsidTr="001E1402">
        <w:tc>
          <w:tcPr>
            <w:tcW w:w="1748" w:type="dxa"/>
          </w:tcPr>
          <w:p w14:paraId="7EF960D9" w14:textId="40054EDB" w:rsidR="00624B40" w:rsidRDefault="00624B40" w:rsidP="005E0483">
            <w:pPr>
              <w:rPr>
                <w:rFonts w:asciiTheme="minorHAnsi" w:hAnsiTheme="minorHAnsi" w:cstheme="minorHAnsi"/>
                <w:sz w:val="24"/>
                <w:szCs w:val="24"/>
              </w:rPr>
            </w:pPr>
            <w:r>
              <w:rPr>
                <w:rFonts w:asciiTheme="minorHAnsi" w:hAnsiTheme="minorHAnsi" w:cstheme="minorHAnsi"/>
                <w:sz w:val="24"/>
                <w:szCs w:val="24"/>
              </w:rPr>
              <w:t>Duties &amp; Responsibilities:</w:t>
            </w:r>
          </w:p>
          <w:p w14:paraId="086DBF34" w14:textId="5461BF0A" w:rsidR="00624B40" w:rsidRPr="001E1402" w:rsidRDefault="00624B40" w:rsidP="005E0483">
            <w:pPr>
              <w:rPr>
                <w:rFonts w:asciiTheme="minorHAnsi" w:hAnsiTheme="minorHAnsi" w:cstheme="minorHAnsi"/>
                <w:sz w:val="24"/>
                <w:szCs w:val="24"/>
              </w:rPr>
            </w:pPr>
          </w:p>
        </w:tc>
        <w:tc>
          <w:tcPr>
            <w:tcW w:w="8010" w:type="dxa"/>
          </w:tcPr>
          <w:p w14:paraId="5A6B65E6" w14:textId="2A74C465" w:rsidR="00EA3FEF" w:rsidRDefault="00EA3FEF" w:rsidP="00EA3FEF">
            <w:pPr>
              <w:pStyle w:val="ListParagraph"/>
              <w:numPr>
                <w:ilvl w:val="0"/>
                <w:numId w:val="5"/>
              </w:numPr>
              <w:spacing w:line="259" w:lineRule="auto"/>
              <w:ind w:left="392"/>
              <w:rPr>
                <w:rFonts w:ascii="Calibri" w:hAnsi="Calibri" w:cs="Calibri"/>
                <w:sz w:val="24"/>
                <w:szCs w:val="24"/>
              </w:rPr>
            </w:pPr>
            <w:r w:rsidRPr="00EA3FEF">
              <w:rPr>
                <w:rFonts w:ascii="Calibri" w:hAnsi="Calibri" w:cs="Calibri"/>
                <w:sz w:val="24"/>
                <w:szCs w:val="24"/>
                <w:u w:val="single"/>
              </w:rPr>
              <w:t>Project Manager (PM)</w:t>
            </w:r>
            <w:r>
              <w:rPr>
                <w:rFonts w:ascii="Calibri" w:hAnsi="Calibri" w:cs="Calibri"/>
                <w:sz w:val="24"/>
                <w:szCs w:val="24"/>
              </w:rPr>
              <w:t>: R</w:t>
            </w:r>
            <w:r w:rsidRPr="00EA3FEF">
              <w:rPr>
                <w:rFonts w:ascii="Calibri" w:hAnsi="Calibri" w:cs="Calibri"/>
                <w:sz w:val="24"/>
                <w:szCs w:val="24"/>
              </w:rPr>
              <w:t xml:space="preserve">esponsible for ensuring that the risk assessment and </w:t>
            </w:r>
            <w:r>
              <w:rPr>
                <w:rFonts w:ascii="Calibri" w:hAnsi="Calibri" w:cs="Calibri"/>
                <w:sz w:val="24"/>
                <w:szCs w:val="24"/>
              </w:rPr>
              <w:t>safe work procedure</w:t>
            </w:r>
            <w:r w:rsidRPr="00EA3FEF">
              <w:rPr>
                <w:rFonts w:ascii="Calibri" w:hAnsi="Calibri" w:cs="Calibri"/>
                <w:sz w:val="24"/>
                <w:szCs w:val="24"/>
              </w:rPr>
              <w:t xml:space="preserve"> are reviewed, approved and implemented. He shall ensure adequate resources are allocated and that all works comply with quality and occupational health and safety requirements.</w:t>
            </w:r>
          </w:p>
          <w:p w14:paraId="366D1779" w14:textId="77777777" w:rsidR="00EA3FEF" w:rsidRDefault="00EA3FEF" w:rsidP="00EA3FEF">
            <w:pPr>
              <w:pStyle w:val="ListParagraph"/>
              <w:numPr>
                <w:ilvl w:val="0"/>
                <w:numId w:val="5"/>
              </w:numPr>
              <w:spacing w:line="259" w:lineRule="auto"/>
              <w:ind w:left="392"/>
              <w:rPr>
                <w:rFonts w:ascii="Calibri" w:hAnsi="Calibri" w:cs="Calibri"/>
                <w:sz w:val="24"/>
                <w:szCs w:val="24"/>
              </w:rPr>
            </w:pPr>
            <w:r w:rsidRPr="00EA3FEF">
              <w:rPr>
                <w:rFonts w:ascii="Calibri" w:hAnsi="Calibri" w:cs="Calibri"/>
                <w:sz w:val="24"/>
                <w:szCs w:val="24"/>
                <w:u w:val="single"/>
              </w:rPr>
              <w:t>Site Supervisor (SS)</w:t>
            </w:r>
            <w:r>
              <w:rPr>
                <w:rFonts w:ascii="Calibri" w:hAnsi="Calibri" w:cs="Calibri"/>
                <w:sz w:val="24"/>
                <w:szCs w:val="24"/>
              </w:rPr>
              <w:t>: R</w:t>
            </w:r>
            <w:r w:rsidRPr="00EA3FEF">
              <w:rPr>
                <w:rFonts w:ascii="Calibri" w:hAnsi="Calibri" w:cs="Calibri"/>
                <w:sz w:val="24"/>
                <w:szCs w:val="24"/>
              </w:rPr>
              <w:t>esponsible for coordinating site activities, enforcing permit-to-work requirements and ensuring that all control measures identified in the risk assessment are effectively implemented on site.</w:t>
            </w:r>
          </w:p>
          <w:p w14:paraId="5FC81DB4" w14:textId="77777777" w:rsidR="00EA3FEF" w:rsidRDefault="00EA3FEF" w:rsidP="00EA3FEF">
            <w:pPr>
              <w:pStyle w:val="ListParagraph"/>
              <w:numPr>
                <w:ilvl w:val="0"/>
                <w:numId w:val="5"/>
              </w:numPr>
              <w:spacing w:line="259" w:lineRule="auto"/>
              <w:ind w:left="392"/>
              <w:rPr>
                <w:rFonts w:ascii="Calibri" w:hAnsi="Calibri" w:cs="Calibri"/>
                <w:sz w:val="24"/>
                <w:szCs w:val="24"/>
              </w:rPr>
            </w:pPr>
            <w:r w:rsidRPr="00EA3FEF">
              <w:rPr>
                <w:rFonts w:ascii="Calibri" w:hAnsi="Calibri" w:cs="Calibri"/>
                <w:sz w:val="24"/>
                <w:szCs w:val="24"/>
                <w:u w:val="single"/>
              </w:rPr>
              <w:t>Safety &amp; Health Officer (SHO) / Site Safety Supervisor (SSS)</w:t>
            </w:r>
            <w:r w:rsidRPr="00EA3FEF">
              <w:rPr>
                <w:rFonts w:ascii="Calibri" w:hAnsi="Calibri" w:cs="Calibri"/>
                <w:sz w:val="24"/>
                <w:szCs w:val="24"/>
              </w:rPr>
              <w:t>: Responsible to monitor compliance with safety procedures, conduct inspections and verify that risk control measures remain effective throughout the execution of works.</w:t>
            </w:r>
          </w:p>
          <w:p w14:paraId="64118142" w14:textId="77777777" w:rsidR="00EA3FEF" w:rsidRDefault="00EA3FEF" w:rsidP="00EA3FEF">
            <w:pPr>
              <w:pStyle w:val="ListParagraph"/>
              <w:numPr>
                <w:ilvl w:val="0"/>
                <w:numId w:val="5"/>
              </w:numPr>
              <w:spacing w:line="259" w:lineRule="auto"/>
              <w:ind w:left="392"/>
              <w:rPr>
                <w:rFonts w:ascii="Calibri" w:hAnsi="Calibri" w:cs="Calibri"/>
                <w:sz w:val="24"/>
                <w:szCs w:val="24"/>
              </w:rPr>
            </w:pPr>
            <w:r w:rsidRPr="00EA3FEF">
              <w:rPr>
                <w:rFonts w:ascii="Calibri" w:hAnsi="Calibri" w:cs="Calibri"/>
                <w:sz w:val="24"/>
                <w:szCs w:val="24"/>
                <w:u w:val="single"/>
              </w:rPr>
              <w:t>Competent Electrician (CE)</w:t>
            </w:r>
            <w:r w:rsidRPr="00EA3FEF">
              <w:rPr>
                <w:rFonts w:ascii="Calibri" w:hAnsi="Calibri" w:cs="Calibri"/>
                <w:sz w:val="24"/>
                <w:szCs w:val="24"/>
              </w:rPr>
              <w:t>: Responsible for carrying out installation and testing works in accordance with approved procedures, particularly ensuring strict adherence to LOTO and electrical safety practices.</w:t>
            </w:r>
          </w:p>
          <w:p w14:paraId="750B7104" w14:textId="677083A3" w:rsidR="00EA3FEF" w:rsidRPr="00EA3FEF" w:rsidRDefault="00EA3FEF" w:rsidP="00EA3FEF">
            <w:pPr>
              <w:pStyle w:val="ListParagraph"/>
              <w:numPr>
                <w:ilvl w:val="0"/>
                <w:numId w:val="5"/>
              </w:numPr>
              <w:spacing w:line="259" w:lineRule="auto"/>
              <w:ind w:left="392"/>
              <w:rPr>
                <w:rFonts w:ascii="Calibri" w:hAnsi="Calibri" w:cs="Calibri"/>
                <w:sz w:val="24"/>
                <w:szCs w:val="24"/>
              </w:rPr>
            </w:pPr>
            <w:r w:rsidRPr="00EA3FEF">
              <w:rPr>
                <w:rFonts w:ascii="Calibri" w:hAnsi="Calibri" w:cs="Calibri"/>
                <w:sz w:val="24"/>
                <w:szCs w:val="24"/>
                <w:u w:val="single"/>
              </w:rPr>
              <w:t>Electrical Technician (ET)</w:t>
            </w:r>
            <w:r>
              <w:rPr>
                <w:rFonts w:ascii="Calibri" w:hAnsi="Calibri" w:cs="Calibri"/>
                <w:sz w:val="24"/>
                <w:szCs w:val="24"/>
              </w:rPr>
              <w:t xml:space="preserve">: Responsible </w:t>
            </w:r>
            <w:r w:rsidRPr="00EA3FEF">
              <w:rPr>
                <w:rFonts w:ascii="Calibri" w:hAnsi="Calibri" w:cs="Calibri"/>
                <w:sz w:val="24"/>
                <w:szCs w:val="24"/>
              </w:rPr>
              <w:t>to comply with this procedure, properly use personal protective equipment and report any unsafe conditions immediately.</w:t>
            </w:r>
          </w:p>
          <w:p w14:paraId="754CE376" w14:textId="00D61243" w:rsidR="00E26968" w:rsidRPr="001E1402" w:rsidRDefault="00E26968" w:rsidP="00454A09">
            <w:pPr>
              <w:rPr>
                <w:rFonts w:asciiTheme="minorHAnsi" w:hAnsiTheme="minorHAnsi" w:cstheme="minorHAnsi"/>
                <w:sz w:val="24"/>
                <w:szCs w:val="24"/>
              </w:rPr>
            </w:pPr>
          </w:p>
        </w:tc>
      </w:tr>
      <w:tr w:rsidR="001E1402" w:rsidRPr="001E1402" w14:paraId="4A707081" w14:textId="77777777" w:rsidTr="001E1402">
        <w:tc>
          <w:tcPr>
            <w:tcW w:w="1748" w:type="dxa"/>
          </w:tcPr>
          <w:p w14:paraId="745EB3E7" w14:textId="77777777" w:rsidR="001E1402" w:rsidRPr="001E1402" w:rsidRDefault="001E1402" w:rsidP="005E0483">
            <w:pPr>
              <w:rPr>
                <w:rFonts w:asciiTheme="minorHAnsi" w:hAnsiTheme="minorHAnsi" w:cstheme="minorHAnsi"/>
                <w:sz w:val="24"/>
                <w:szCs w:val="24"/>
              </w:rPr>
            </w:pPr>
            <w:r w:rsidRPr="001E1402">
              <w:rPr>
                <w:rFonts w:asciiTheme="minorHAnsi" w:hAnsiTheme="minorHAnsi" w:cstheme="minorHAnsi"/>
                <w:sz w:val="24"/>
                <w:szCs w:val="24"/>
              </w:rPr>
              <w:t>ISO Reference:</w:t>
            </w:r>
          </w:p>
        </w:tc>
        <w:tc>
          <w:tcPr>
            <w:tcW w:w="8010" w:type="dxa"/>
          </w:tcPr>
          <w:p w14:paraId="7028A591" w14:textId="249DD085" w:rsidR="001E1402" w:rsidRPr="001E1402" w:rsidRDefault="001E1402" w:rsidP="005E0483">
            <w:pPr>
              <w:rPr>
                <w:rFonts w:asciiTheme="minorHAnsi" w:hAnsiTheme="minorHAnsi" w:cstheme="minorHAnsi"/>
                <w:sz w:val="24"/>
                <w:szCs w:val="24"/>
              </w:rPr>
            </w:pPr>
            <w:r w:rsidRPr="001E1402">
              <w:rPr>
                <w:rFonts w:asciiTheme="minorHAnsi" w:hAnsiTheme="minorHAnsi" w:cstheme="minorHAnsi"/>
                <w:sz w:val="24"/>
                <w:szCs w:val="24"/>
              </w:rPr>
              <w:t xml:space="preserve">MS ISO </w:t>
            </w:r>
            <w:r w:rsidR="00232D0E">
              <w:rPr>
                <w:rFonts w:asciiTheme="minorHAnsi" w:hAnsiTheme="minorHAnsi" w:cstheme="minorHAnsi"/>
                <w:sz w:val="24"/>
                <w:szCs w:val="24"/>
              </w:rPr>
              <w:t>45001</w:t>
            </w:r>
            <w:r w:rsidRPr="001E1402">
              <w:rPr>
                <w:rFonts w:asciiTheme="minorHAnsi" w:hAnsiTheme="minorHAnsi" w:cstheme="minorHAnsi"/>
                <w:sz w:val="24"/>
                <w:szCs w:val="24"/>
              </w:rPr>
              <w:t>:201</w:t>
            </w:r>
            <w:r w:rsidR="00232D0E">
              <w:rPr>
                <w:rFonts w:asciiTheme="minorHAnsi" w:hAnsiTheme="minorHAnsi" w:cstheme="minorHAnsi"/>
                <w:sz w:val="24"/>
                <w:szCs w:val="24"/>
              </w:rPr>
              <w:t>8</w:t>
            </w:r>
            <w:r w:rsidRPr="001E1402">
              <w:rPr>
                <w:rFonts w:asciiTheme="minorHAnsi" w:hAnsiTheme="minorHAnsi" w:cstheme="minorHAnsi"/>
                <w:sz w:val="24"/>
                <w:szCs w:val="24"/>
              </w:rPr>
              <w:t xml:space="preserve"> Clause No. </w:t>
            </w:r>
            <w:r w:rsidR="00B231B7">
              <w:rPr>
                <w:rFonts w:asciiTheme="minorHAnsi" w:hAnsiTheme="minorHAnsi" w:cstheme="minorHAnsi"/>
                <w:sz w:val="24"/>
                <w:szCs w:val="24"/>
              </w:rPr>
              <w:t>6.1, 8.1 &amp; 8.2.</w:t>
            </w:r>
          </w:p>
          <w:p w14:paraId="6264A73B" w14:textId="77777777" w:rsidR="001E1402" w:rsidRPr="001E1402" w:rsidRDefault="001E1402" w:rsidP="005E0483">
            <w:pPr>
              <w:rPr>
                <w:rFonts w:asciiTheme="minorHAnsi" w:hAnsiTheme="minorHAnsi" w:cstheme="minorHAnsi"/>
                <w:sz w:val="24"/>
                <w:szCs w:val="24"/>
              </w:rPr>
            </w:pPr>
          </w:p>
        </w:tc>
      </w:tr>
    </w:tbl>
    <w:p w14:paraId="5698D82F" w14:textId="77777777" w:rsidR="001E1402" w:rsidRDefault="001E1402" w:rsidP="001E1402">
      <w:pPr>
        <w:ind w:left="709" w:hanging="709"/>
        <w:rPr>
          <w:rFonts w:ascii="Calibri" w:hAnsi="Calibri"/>
        </w:rPr>
      </w:pPr>
    </w:p>
    <w:tbl>
      <w:tblPr>
        <w:tblStyle w:val="TableGrid"/>
        <w:tblW w:w="9810" w:type="dxa"/>
        <w:tblInd w:w="250" w:type="dxa"/>
        <w:tblLook w:val="04A0" w:firstRow="1" w:lastRow="0" w:firstColumn="1" w:lastColumn="0" w:noHBand="0" w:noVBand="1"/>
      </w:tblPr>
      <w:tblGrid>
        <w:gridCol w:w="1730"/>
        <w:gridCol w:w="2013"/>
        <w:gridCol w:w="1672"/>
        <w:gridCol w:w="4395"/>
      </w:tblGrid>
      <w:tr w:rsidR="001E1402" w:rsidRPr="001E1402" w14:paraId="62A44FB6" w14:textId="77777777" w:rsidTr="001E1402">
        <w:tc>
          <w:tcPr>
            <w:tcW w:w="9810" w:type="dxa"/>
            <w:gridSpan w:val="4"/>
            <w:shd w:val="clear" w:color="auto" w:fill="CCFFFF"/>
          </w:tcPr>
          <w:p w14:paraId="40AA5C50" w14:textId="77777777" w:rsidR="001E1402" w:rsidRPr="001E1402" w:rsidRDefault="001E1402" w:rsidP="005E0483">
            <w:pPr>
              <w:rPr>
                <w:rFonts w:asciiTheme="minorHAnsi" w:hAnsiTheme="minorHAnsi" w:cstheme="minorHAnsi"/>
                <w:sz w:val="24"/>
                <w:szCs w:val="24"/>
              </w:rPr>
            </w:pPr>
            <w:r w:rsidRPr="001E1402">
              <w:rPr>
                <w:rFonts w:asciiTheme="minorHAnsi" w:hAnsiTheme="minorHAnsi" w:cstheme="minorHAnsi"/>
                <w:sz w:val="24"/>
                <w:szCs w:val="24"/>
              </w:rPr>
              <w:t>Revision History</w:t>
            </w:r>
          </w:p>
        </w:tc>
      </w:tr>
      <w:tr w:rsidR="001E1402" w:rsidRPr="001E1402" w14:paraId="4CE039DC" w14:textId="77777777" w:rsidTr="001E1402">
        <w:tc>
          <w:tcPr>
            <w:tcW w:w="1730" w:type="dxa"/>
            <w:shd w:val="clear" w:color="auto" w:fill="DBE5F1" w:themeFill="accent1" w:themeFillTint="33"/>
          </w:tcPr>
          <w:p w14:paraId="5492F379" w14:textId="77777777" w:rsidR="001E1402" w:rsidRPr="001E1402" w:rsidRDefault="001E1402" w:rsidP="005E0483">
            <w:pPr>
              <w:jc w:val="center"/>
              <w:rPr>
                <w:rFonts w:asciiTheme="minorHAnsi" w:hAnsiTheme="minorHAnsi" w:cstheme="minorHAnsi"/>
                <w:sz w:val="24"/>
                <w:szCs w:val="24"/>
              </w:rPr>
            </w:pPr>
            <w:r w:rsidRPr="001E1402">
              <w:rPr>
                <w:rFonts w:asciiTheme="minorHAnsi" w:hAnsiTheme="minorHAnsi" w:cstheme="minorHAnsi"/>
                <w:sz w:val="24"/>
                <w:szCs w:val="24"/>
              </w:rPr>
              <w:t>Revision No.</w:t>
            </w:r>
          </w:p>
        </w:tc>
        <w:tc>
          <w:tcPr>
            <w:tcW w:w="2013" w:type="dxa"/>
            <w:shd w:val="clear" w:color="auto" w:fill="DBE5F1" w:themeFill="accent1" w:themeFillTint="33"/>
          </w:tcPr>
          <w:p w14:paraId="24935A8D" w14:textId="77777777" w:rsidR="001E1402" w:rsidRPr="001E1402" w:rsidRDefault="001E1402" w:rsidP="005E0483">
            <w:pPr>
              <w:jc w:val="center"/>
              <w:rPr>
                <w:rFonts w:asciiTheme="minorHAnsi" w:hAnsiTheme="minorHAnsi" w:cstheme="minorHAnsi"/>
                <w:sz w:val="24"/>
                <w:szCs w:val="24"/>
              </w:rPr>
            </w:pPr>
            <w:r w:rsidRPr="001E1402">
              <w:rPr>
                <w:rFonts w:asciiTheme="minorHAnsi" w:hAnsiTheme="minorHAnsi" w:cstheme="minorHAnsi"/>
                <w:sz w:val="24"/>
                <w:szCs w:val="24"/>
              </w:rPr>
              <w:t>Revision Date</w:t>
            </w:r>
          </w:p>
        </w:tc>
        <w:tc>
          <w:tcPr>
            <w:tcW w:w="1672" w:type="dxa"/>
            <w:shd w:val="clear" w:color="auto" w:fill="DBE5F1" w:themeFill="accent1" w:themeFillTint="33"/>
          </w:tcPr>
          <w:p w14:paraId="440594C9" w14:textId="77777777" w:rsidR="001E1402" w:rsidRPr="001E1402" w:rsidRDefault="001E1402" w:rsidP="005E0483">
            <w:pPr>
              <w:jc w:val="center"/>
              <w:rPr>
                <w:rFonts w:asciiTheme="minorHAnsi" w:hAnsiTheme="minorHAnsi" w:cstheme="minorHAnsi"/>
                <w:sz w:val="24"/>
                <w:szCs w:val="24"/>
              </w:rPr>
            </w:pPr>
            <w:r w:rsidRPr="001E1402">
              <w:rPr>
                <w:rFonts w:asciiTheme="minorHAnsi" w:hAnsiTheme="minorHAnsi" w:cstheme="minorHAnsi"/>
                <w:sz w:val="24"/>
                <w:szCs w:val="24"/>
              </w:rPr>
              <w:t>Originator</w:t>
            </w:r>
          </w:p>
        </w:tc>
        <w:tc>
          <w:tcPr>
            <w:tcW w:w="4395" w:type="dxa"/>
            <w:shd w:val="clear" w:color="auto" w:fill="DBE5F1" w:themeFill="accent1" w:themeFillTint="33"/>
          </w:tcPr>
          <w:p w14:paraId="2529BA63" w14:textId="77777777" w:rsidR="001E1402" w:rsidRPr="001E1402" w:rsidRDefault="001E1402" w:rsidP="005E0483">
            <w:pPr>
              <w:jc w:val="center"/>
              <w:rPr>
                <w:rFonts w:asciiTheme="minorHAnsi" w:hAnsiTheme="minorHAnsi" w:cstheme="minorHAnsi"/>
                <w:sz w:val="24"/>
                <w:szCs w:val="24"/>
              </w:rPr>
            </w:pPr>
            <w:r w:rsidRPr="001E1402">
              <w:rPr>
                <w:rFonts w:asciiTheme="minorHAnsi" w:hAnsiTheme="minorHAnsi" w:cstheme="minorHAnsi"/>
                <w:sz w:val="24"/>
                <w:szCs w:val="24"/>
              </w:rPr>
              <w:t>Description of Changes</w:t>
            </w:r>
          </w:p>
        </w:tc>
      </w:tr>
      <w:tr w:rsidR="001E1402" w:rsidRPr="001E1402" w14:paraId="46F874A2" w14:textId="77777777" w:rsidTr="001E1402">
        <w:tc>
          <w:tcPr>
            <w:tcW w:w="1730" w:type="dxa"/>
          </w:tcPr>
          <w:p w14:paraId="51189B37" w14:textId="24D9203E" w:rsidR="001E1402" w:rsidRPr="001E1402" w:rsidRDefault="001E1402" w:rsidP="005E0483">
            <w:pPr>
              <w:jc w:val="center"/>
              <w:rPr>
                <w:rFonts w:asciiTheme="minorHAnsi" w:hAnsiTheme="minorHAnsi" w:cstheme="minorHAnsi"/>
                <w:sz w:val="24"/>
                <w:szCs w:val="24"/>
              </w:rPr>
            </w:pPr>
          </w:p>
        </w:tc>
        <w:tc>
          <w:tcPr>
            <w:tcW w:w="2013" w:type="dxa"/>
          </w:tcPr>
          <w:p w14:paraId="38077535" w14:textId="591C1186" w:rsidR="001E1402" w:rsidRPr="001E1402" w:rsidRDefault="001E1402" w:rsidP="005E0483">
            <w:pPr>
              <w:jc w:val="center"/>
              <w:rPr>
                <w:rFonts w:asciiTheme="minorHAnsi" w:hAnsiTheme="minorHAnsi" w:cstheme="minorHAnsi"/>
                <w:sz w:val="24"/>
                <w:szCs w:val="24"/>
              </w:rPr>
            </w:pPr>
          </w:p>
        </w:tc>
        <w:tc>
          <w:tcPr>
            <w:tcW w:w="1672" w:type="dxa"/>
          </w:tcPr>
          <w:p w14:paraId="11283F22" w14:textId="559F3E0B" w:rsidR="001E1402" w:rsidRPr="001E1402" w:rsidRDefault="001E1402" w:rsidP="005E0483">
            <w:pPr>
              <w:jc w:val="center"/>
              <w:rPr>
                <w:rFonts w:asciiTheme="minorHAnsi" w:hAnsiTheme="minorHAnsi" w:cstheme="minorHAnsi"/>
                <w:sz w:val="24"/>
                <w:szCs w:val="24"/>
              </w:rPr>
            </w:pPr>
          </w:p>
        </w:tc>
        <w:tc>
          <w:tcPr>
            <w:tcW w:w="4395" w:type="dxa"/>
          </w:tcPr>
          <w:p w14:paraId="500ABCC3" w14:textId="7C654F46" w:rsidR="001E1402" w:rsidRPr="001E1402" w:rsidRDefault="001E1402" w:rsidP="005E0483">
            <w:pPr>
              <w:rPr>
                <w:rFonts w:asciiTheme="minorHAnsi" w:hAnsiTheme="minorHAnsi" w:cstheme="minorHAnsi"/>
                <w:sz w:val="24"/>
                <w:szCs w:val="24"/>
              </w:rPr>
            </w:pPr>
          </w:p>
        </w:tc>
      </w:tr>
      <w:tr w:rsidR="001E1402" w:rsidRPr="001E1402" w14:paraId="5C21F7AD" w14:textId="77777777" w:rsidTr="001E1402">
        <w:tc>
          <w:tcPr>
            <w:tcW w:w="1730" w:type="dxa"/>
          </w:tcPr>
          <w:p w14:paraId="449F44FE" w14:textId="77777777" w:rsidR="001E1402" w:rsidRPr="001E1402" w:rsidRDefault="001E1402" w:rsidP="005E0483">
            <w:pPr>
              <w:jc w:val="center"/>
              <w:rPr>
                <w:rFonts w:asciiTheme="minorHAnsi" w:hAnsiTheme="minorHAnsi" w:cstheme="minorHAnsi"/>
                <w:sz w:val="24"/>
                <w:szCs w:val="24"/>
              </w:rPr>
            </w:pPr>
          </w:p>
        </w:tc>
        <w:tc>
          <w:tcPr>
            <w:tcW w:w="2013" w:type="dxa"/>
          </w:tcPr>
          <w:p w14:paraId="2D268B75" w14:textId="77777777" w:rsidR="001E1402" w:rsidRPr="001E1402" w:rsidRDefault="001E1402" w:rsidP="005E0483">
            <w:pPr>
              <w:rPr>
                <w:rFonts w:asciiTheme="minorHAnsi" w:hAnsiTheme="minorHAnsi" w:cstheme="minorHAnsi"/>
                <w:sz w:val="24"/>
                <w:szCs w:val="24"/>
              </w:rPr>
            </w:pPr>
          </w:p>
        </w:tc>
        <w:tc>
          <w:tcPr>
            <w:tcW w:w="1672" w:type="dxa"/>
          </w:tcPr>
          <w:p w14:paraId="3AC0D069" w14:textId="77777777" w:rsidR="001E1402" w:rsidRPr="001E1402" w:rsidRDefault="001E1402" w:rsidP="005E0483">
            <w:pPr>
              <w:rPr>
                <w:rFonts w:asciiTheme="minorHAnsi" w:hAnsiTheme="minorHAnsi" w:cstheme="minorHAnsi"/>
                <w:sz w:val="24"/>
                <w:szCs w:val="24"/>
              </w:rPr>
            </w:pPr>
          </w:p>
        </w:tc>
        <w:tc>
          <w:tcPr>
            <w:tcW w:w="4395" w:type="dxa"/>
          </w:tcPr>
          <w:p w14:paraId="12081BDF" w14:textId="77777777" w:rsidR="001E1402" w:rsidRPr="001E1402" w:rsidRDefault="001E1402" w:rsidP="005E0483">
            <w:pPr>
              <w:rPr>
                <w:rFonts w:asciiTheme="minorHAnsi" w:hAnsiTheme="minorHAnsi" w:cstheme="minorHAnsi"/>
                <w:sz w:val="24"/>
                <w:szCs w:val="24"/>
              </w:rPr>
            </w:pPr>
          </w:p>
        </w:tc>
      </w:tr>
    </w:tbl>
    <w:p w14:paraId="563CF506" w14:textId="77777777" w:rsidR="00F84608" w:rsidRPr="009E271B" w:rsidRDefault="00F84608" w:rsidP="009E271B">
      <w:pPr>
        <w:pStyle w:val="BodyText"/>
      </w:pPr>
    </w:p>
    <w:tbl>
      <w:tblPr>
        <w:tblStyle w:val="TableGrid"/>
        <w:tblW w:w="9781" w:type="dxa"/>
        <w:tblInd w:w="250" w:type="dxa"/>
        <w:tblLook w:val="04A0" w:firstRow="1" w:lastRow="0" w:firstColumn="1" w:lastColumn="0" w:noHBand="0" w:noVBand="1"/>
      </w:tblPr>
      <w:tblGrid>
        <w:gridCol w:w="2580"/>
        <w:gridCol w:w="7201"/>
      </w:tblGrid>
      <w:tr w:rsidR="00BA7E83" w14:paraId="589AED49" w14:textId="77777777" w:rsidTr="00BA7E83">
        <w:tc>
          <w:tcPr>
            <w:tcW w:w="9781" w:type="dxa"/>
            <w:gridSpan w:val="2"/>
            <w:shd w:val="clear" w:color="auto" w:fill="CCFFFF"/>
          </w:tcPr>
          <w:p w14:paraId="65E68C22" w14:textId="793A5434" w:rsidR="00BA7E83" w:rsidRPr="00BA7E83" w:rsidRDefault="00BA7E83" w:rsidP="00BA7E83">
            <w:pPr>
              <w:pStyle w:val="BodyText"/>
              <w:rPr>
                <w:rFonts w:asciiTheme="minorHAnsi" w:hAnsiTheme="minorHAnsi" w:cstheme="minorHAnsi"/>
                <w:sz w:val="24"/>
                <w:szCs w:val="24"/>
              </w:rPr>
            </w:pPr>
            <w:r w:rsidRPr="00BA7E83">
              <w:rPr>
                <w:rFonts w:asciiTheme="minorHAnsi" w:hAnsiTheme="minorHAnsi" w:cstheme="minorHAnsi"/>
                <w:sz w:val="24"/>
                <w:szCs w:val="24"/>
              </w:rPr>
              <w:t>Definitions</w:t>
            </w:r>
          </w:p>
        </w:tc>
      </w:tr>
      <w:tr w:rsidR="00D82A8E" w14:paraId="261F5657" w14:textId="77777777" w:rsidTr="001C1659">
        <w:tc>
          <w:tcPr>
            <w:tcW w:w="2580" w:type="dxa"/>
          </w:tcPr>
          <w:p w14:paraId="4398C28F" w14:textId="2FFF3E2A" w:rsidR="00D82A8E" w:rsidRDefault="00B231B7" w:rsidP="004F10B8">
            <w:pPr>
              <w:pStyle w:val="BodyText"/>
              <w:rPr>
                <w:rFonts w:asciiTheme="minorHAnsi" w:hAnsiTheme="minorHAnsi" w:cstheme="minorHAnsi"/>
                <w:sz w:val="24"/>
                <w:szCs w:val="24"/>
              </w:rPr>
            </w:pPr>
            <w:r>
              <w:rPr>
                <w:rFonts w:asciiTheme="minorHAnsi" w:hAnsiTheme="minorHAnsi" w:cstheme="minorHAnsi"/>
                <w:sz w:val="24"/>
                <w:szCs w:val="24"/>
              </w:rPr>
              <w:t>LOTO</w:t>
            </w:r>
          </w:p>
        </w:tc>
        <w:tc>
          <w:tcPr>
            <w:tcW w:w="7201" w:type="dxa"/>
          </w:tcPr>
          <w:p w14:paraId="566CC71C" w14:textId="030DCB42" w:rsidR="00D82A8E" w:rsidRDefault="00B231B7" w:rsidP="004F10B8">
            <w:pPr>
              <w:pStyle w:val="BodyText"/>
              <w:rPr>
                <w:rFonts w:asciiTheme="minorHAnsi" w:hAnsiTheme="minorHAnsi" w:cstheme="minorHAnsi"/>
                <w:sz w:val="24"/>
                <w:szCs w:val="24"/>
              </w:rPr>
            </w:pPr>
            <w:r w:rsidRPr="007B4583">
              <w:rPr>
                <w:rFonts w:ascii="Calibri" w:hAnsi="Calibri" w:cs="Calibri"/>
                <w:sz w:val="24"/>
                <w:szCs w:val="24"/>
              </w:rPr>
              <w:t>Lockout-Tagout</w:t>
            </w:r>
          </w:p>
        </w:tc>
      </w:tr>
      <w:tr w:rsidR="00B231B7" w14:paraId="223A82AC" w14:textId="77777777" w:rsidTr="001C1659">
        <w:tc>
          <w:tcPr>
            <w:tcW w:w="2580" w:type="dxa"/>
          </w:tcPr>
          <w:p w14:paraId="7511D887" w14:textId="68274052" w:rsidR="00B231B7" w:rsidRDefault="00B231B7" w:rsidP="004F10B8">
            <w:pPr>
              <w:pStyle w:val="BodyText"/>
              <w:rPr>
                <w:rFonts w:asciiTheme="minorHAnsi" w:hAnsiTheme="minorHAnsi" w:cstheme="minorHAnsi"/>
                <w:sz w:val="24"/>
                <w:szCs w:val="24"/>
              </w:rPr>
            </w:pPr>
            <w:r>
              <w:rPr>
                <w:rFonts w:asciiTheme="minorHAnsi" w:hAnsiTheme="minorHAnsi" w:cstheme="minorHAnsi"/>
                <w:sz w:val="24"/>
                <w:szCs w:val="24"/>
              </w:rPr>
              <w:t>PTW</w:t>
            </w:r>
          </w:p>
        </w:tc>
        <w:tc>
          <w:tcPr>
            <w:tcW w:w="7201" w:type="dxa"/>
          </w:tcPr>
          <w:p w14:paraId="48ACA4C9" w14:textId="3A867BD4" w:rsidR="00B231B7" w:rsidRDefault="00B231B7" w:rsidP="004F10B8">
            <w:pPr>
              <w:pStyle w:val="BodyText"/>
              <w:rPr>
                <w:rFonts w:asciiTheme="minorHAnsi" w:hAnsiTheme="minorHAnsi" w:cstheme="minorHAnsi"/>
                <w:sz w:val="24"/>
                <w:szCs w:val="24"/>
              </w:rPr>
            </w:pPr>
            <w:r w:rsidRPr="007B4583">
              <w:rPr>
                <w:rFonts w:ascii="Calibri" w:hAnsi="Calibri" w:cs="Calibri"/>
                <w:sz w:val="24"/>
                <w:szCs w:val="24"/>
              </w:rPr>
              <w:t>Permit-to-Work</w:t>
            </w:r>
          </w:p>
        </w:tc>
      </w:tr>
      <w:tr w:rsidR="00D82A8E" w14:paraId="07B76818" w14:textId="77777777" w:rsidTr="001C1659">
        <w:tc>
          <w:tcPr>
            <w:tcW w:w="2580" w:type="dxa"/>
          </w:tcPr>
          <w:p w14:paraId="4E8E74D5" w14:textId="64DA8FFF" w:rsidR="00D82A8E" w:rsidRDefault="00B231B7" w:rsidP="004F10B8">
            <w:pPr>
              <w:pStyle w:val="BodyText"/>
              <w:rPr>
                <w:rFonts w:asciiTheme="minorHAnsi" w:hAnsiTheme="minorHAnsi" w:cstheme="minorHAnsi"/>
                <w:sz w:val="24"/>
                <w:szCs w:val="24"/>
              </w:rPr>
            </w:pPr>
            <w:r>
              <w:rPr>
                <w:rFonts w:asciiTheme="minorHAnsi" w:hAnsiTheme="minorHAnsi" w:cstheme="minorHAnsi"/>
                <w:sz w:val="24"/>
                <w:szCs w:val="24"/>
              </w:rPr>
              <w:t>MEWP</w:t>
            </w:r>
          </w:p>
        </w:tc>
        <w:tc>
          <w:tcPr>
            <w:tcW w:w="7201" w:type="dxa"/>
          </w:tcPr>
          <w:p w14:paraId="4A24FAD4" w14:textId="2C146055" w:rsidR="00D82A8E" w:rsidRDefault="00B231B7" w:rsidP="004F10B8">
            <w:pPr>
              <w:pStyle w:val="BodyText"/>
              <w:rPr>
                <w:rFonts w:asciiTheme="minorHAnsi" w:hAnsiTheme="minorHAnsi" w:cstheme="minorHAnsi"/>
                <w:sz w:val="24"/>
                <w:szCs w:val="24"/>
              </w:rPr>
            </w:pPr>
            <w:r w:rsidRPr="007B4583">
              <w:rPr>
                <w:rFonts w:ascii="Calibri" w:hAnsi="Calibri" w:cs="Calibri"/>
                <w:sz w:val="24"/>
                <w:szCs w:val="24"/>
              </w:rPr>
              <w:t>Mobile Elevated Work Platform</w:t>
            </w:r>
          </w:p>
        </w:tc>
      </w:tr>
      <w:tr w:rsidR="00B231B7" w14:paraId="75CC321B" w14:textId="77777777" w:rsidTr="001C1659">
        <w:tc>
          <w:tcPr>
            <w:tcW w:w="2580" w:type="dxa"/>
          </w:tcPr>
          <w:p w14:paraId="3C94ABFF" w14:textId="0BAF4CCA" w:rsidR="00B231B7" w:rsidRDefault="00B231B7" w:rsidP="004F10B8">
            <w:pPr>
              <w:pStyle w:val="BodyText"/>
              <w:rPr>
                <w:rFonts w:asciiTheme="minorHAnsi" w:hAnsiTheme="minorHAnsi" w:cstheme="minorHAnsi"/>
                <w:sz w:val="24"/>
                <w:szCs w:val="24"/>
              </w:rPr>
            </w:pPr>
            <w:r w:rsidRPr="007B4583">
              <w:rPr>
                <w:rFonts w:ascii="Calibri" w:hAnsi="Calibri" w:cs="Calibri"/>
                <w:sz w:val="24"/>
                <w:szCs w:val="24"/>
              </w:rPr>
              <w:t>Hazard Identification</w:t>
            </w:r>
          </w:p>
        </w:tc>
        <w:tc>
          <w:tcPr>
            <w:tcW w:w="7201" w:type="dxa"/>
          </w:tcPr>
          <w:p w14:paraId="2E9719F9" w14:textId="4394913F" w:rsidR="00B231B7" w:rsidRPr="007B4583" w:rsidRDefault="00B231B7" w:rsidP="00B231B7">
            <w:pPr>
              <w:spacing w:line="259" w:lineRule="auto"/>
              <w:rPr>
                <w:rFonts w:ascii="Calibri" w:hAnsi="Calibri" w:cs="Calibri"/>
                <w:sz w:val="24"/>
                <w:szCs w:val="24"/>
              </w:rPr>
            </w:pPr>
            <w:r w:rsidRPr="007B4583">
              <w:rPr>
                <w:rFonts w:ascii="Calibri" w:hAnsi="Calibri" w:cs="Calibri"/>
                <w:sz w:val="24"/>
                <w:szCs w:val="24"/>
              </w:rPr>
              <w:t>The primary hazards associated with specialist lighting installation include working at height, exposure to electrical shock and arc flash, falling objects during overhead work, manual handling of luminaires, and potential disruption when interfacing with live systems.</w:t>
            </w:r>
          </w:p>
        </w:tc>
      </w:tr>
      <w:tr w:rsidR="00B231B7" w14:paraId="7BE1163C" w14:textId="77777777" w:rsidTr="001C1659">
        <w:tc>
          <w:tcPr>
            <w:tcW w:w="2580" w:type="dxa"/>
          </w:tcPr>
          <w:p w14:paraId="2BD07424" w14:textId="1E9C6CCD" w:rsidR="00B231B7" w:rsidRDefault="00B231B7" w:rsidP="004F10B8">
            <w:pPr>
              <w:pStyle w:val="BodyText"/>
              <w:rPr>
                <w:rFonts w:asciiTheme="minorHAnsi" w:hAnsiTheme="minorHAnsi" w:cstheme="minorHAnsi"/>
                <w:sz w:val="24"/>
                <w:szCs w:val="24"/>
              </w:rPr>
            </w:pPr>
            <w:r w:rsidRPr="007B4583">
              <w:rPr>
                <w:rFonts w:ascii="Calibri" w:hAnsi="Calibri" w:cs="Calibri"/>
                <w:sz w:val="24"/>
                <w:szCs w:val="24"/>
              </w:rPr>
              <w:t>Risk Evaluation</w:t>
            </w:r>
          </w:p>
        </w:tc>
        <w:tc>
          <w:tcPr>
            <w:tcW w:w="7201" w:type="dxa"/>
          </w:tcPr>
          <w:p w14:paraId="77045295" w14:textId="75AB3170" w:rsidR="00B231B7" w:rsidRPr="007B4583" w:rsidRDefault="00B231B7" w:rsidP="00B231B7">
            <w:pPr>
              <w:spacing w:line="259" w:lineRule="auto"/>
              <w:rPr>
                <w:rFonts w:ascii="Calibri" w:hAnsi="Calibri" w:cs="Calibri"/>
                <w:sz w:val="24"/>
                <w:szCs w:val="24"/>
              </w:rPr>
            </w:pPr>
            <w:r w:rsidRPr="007B4583">
              <w:rPr>
                <w:rFonts w:ascii="Calibri" w:hAnsi="Calibri" w:cs="Calibri"/>
                <w:sz w:val="24"/>
                <w:szCs w:val="24"/>
              </w:rPr>
              <w:t>Risks are evaluated using a likelihood and severity matrix, and high-risk activities such as work at height and energized testing are subject to strict control measures and permit requirements.</w:t>
            </w:r>
          </w:p>
        </w:tc>
      </w:tr>
      <w:tr w:rsidR="00B231B7" w14:paraId="109A6360" w14:textId="77777777" w:rsidTr="001C1659">
        <w:tc>
          <w:tcPr>
            <w:tcW w:w="2580" w:type="dxa"/>
          </w:tcPr>
          <w:p w14:paraId="276BAF20" w14:textId="77043718" w:rsidR="00B231B7" w:rsidRDefault="00B231B7" w:rsidP="004F10B8">
            <w:pPr>
              <w:pStyle w:val="BodyText"/>
              <w:rPr>
                <w:rFonts w:asciiTheme="minorHAnsi" w:hAnsiTheme="minorHAnsi" w:cstheme="minorHAnsi"/>
                <w:sz w:val="24"/>
                <w:szCs w:val="24"/>
              </w:rPr>
            </w:pPr>
            <w:r w:rsidRPr="007B4583">
              <w:rPr>
                <w:rFonts w:ascii="Calibri" w:hAnsi="Calibri" w:cs="Calibri"/>
                <w:sz w:val="24"/>
                <w:szCs w:val="24"/>
              </w:rPr>
              <w:lastRenderedPageBreak/>
              <w:t>Risk Control Measures</w:t>
            </w:r>
          </w:p>
        </w:tc>
        <w:tc>
          <w:tcPr>
            <w:tcW w:w="7201" w:type="dxa"/>
          </w:tcPr>
          <w:p w14:paraId="692A2355" w14:textId="3594E598" w:rsidR="00B231B7" w:rsidRPr="007B4583" w:rsidRDefault="00B231B7" w:rsidP="00B231B7">
            <w:pPr>
              <w:spacing w:line="259" w:lineRule="auto"/>
              <w:rPr>
                <w:rFonts w:ascii="Calibri" w:hAnsi="Calibri" w:cs="Calibri"/>
                <w:sz w:val="24"/>
                <w:szCs w:val="24"/>
              </w:rPr>
            </w:pPr>
            <w:r w:rsidRPr="007B4583">
              <w:rPr>
                <w:rFonts w:ascii="Calibri" w:hAnsi="Calibri" w:cs="Calibri"/>
                <w:sz w:val="24"/>
                <w:szCs w:val="24"/>
              </w:rPr>
              <w:t>Control measures are implemented in accordance with the hierarchy of controls. These include the use of certified access equipment, fall protection systems, LOTO procedures, insulated tools, exclusion zones, and proper lifting techniques.</w:t>
            </w:r>
          </w:p>
        </w:tc>
      </w:tr>
    </w:tbl>
    <w:p w14:paraId="16BB20AB" w14:textId="77777777" w:rsidR="00F84608" w:rsidRDefault="00000000">
      <w:pPr>
        <w:pStyle w:val="BodyText"/>
        <w:spacing w:before="8"/>
        <w:rPr>
          <w:sz w:val="16"/>
        </w:rPr>
      </w:pPr>
      <w:r>
        <w:rPr>
          <w:noProof/>
        </w:rPr>
        <mc:AlternateContent>
          <mc:Choice Requires="wps">
            <w:drawing>
              <wp:anchor distT="0" distB="0" distL="0" distR="0" simplePos="0" relativeHeight="251722240" behindDoc="1" locked="0" layoutInCell="1" allowOverlap="1" wp14:anchorId="665818F1" wp14:editId="5CC1CB69">
                <wp:simplePos x="0" y="0"/>
                <wp:positionH relativeFrom="page">
                  <wp:posOffset>0</wp:posOffset>
                </wp:positionH>
                <wp:positionV relativeFrom="page">
                  <wp:posOffset>-3</wp:posOffset>
                </wp:positionV>
                <wp:extent cx="7553325" cy="1068705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3325" cy="10687050"/>
                        </a:xfrm>
                        <a:custGeom>
                          <a:avLst/>
                          <a:gdLst/>
                          <a:ahLst/>
                          <a:cxnLst/>
                          <a:rect l="l" t="t" r="r" b="b"/>
                          <a:pathLst>
                            <a:path w="7553325" h="10687050">
                              <a:moveTo>
                                <a:pt x="7553325" y="0"/>
                              </a:moveTo>
                              <a:lnTo>
                                <a:pt x="0" y="3"/>
                              </a:lnTo>
                              <a:lnTo>
                                <a:pt x="0" y="10687053"/>
                              </a:lnTo>
                            </a:path>
                          </a:pathLst>
                        </a:custGeom>
                        <a:ln w="30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906905D" id="Graphic 4" o:spid="_x0000_s1026" style="position:absolute;margin-left:0;margin-top:0;width:594.75pt;height:841.5pt;z-index:-251594240;visibility:visible;mso-wrap-style:square;mso-wrap-distance-left:0;mso-wrap-distance-top:0;mso-wrap-distance-right:0;mso-wrap-distance-bottom:0;mso-position-horizontal:absolute;mso-position-horizontal-relative:page;mso-position-vertical:absolute;mso-position-vertical-relative:page;v-text-anchor:top" coordsize="7553325,10687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1/6JAIAAJcEAAAOAAAAZHJzL2Uyb0RvYy54bWysVE1v2zAMvQ/YfxB0X+wkSxsYcYqhQYcB&#10;RVegKXZWZDk2JksaqcTOvx8lfzTdbsNyUCjxiXrkI7256xrNzgqwtibn81nKmTLSFrU55vx1//Bp&#10;zRl6YQqhrVE5vyjkd9uPHzaty9TCVlYXChgFMZi1LueV9y5LEpSVagTOrFOGnKWFRnjawjEpQLQU&#10;vdHJIk1vktZC4cBKhUinu97JtzF+WSrpv5clKs90zombjyvE9RDWZLsR2RGEq2o50BD/wKIRtaFH&#10;p1A74QU7Qf1XqKaWYNGWfiZtk9iyrKWKOVA28/SPbF4q4VTMhYqDbioT/r+w8un84p4hUEf3aOVP&#10;pIokrcNs8oQNDpiuhCZgiTjrYhUvUxVV55mkw9vVarlcrDiT5JunN+vbdBULnYhsvC9P6L8qG2OJ&#10;8yP6XoditEQ1WrIzowmkZtBRRx09Z6QjcEY6HnodnfDhXiAYTNZekamuuARAY89qbyPUh1Qm1mNC&#10;xPYNo801lhqJUMvwKKFG3/jvYrweM6T/Hkp3Ar14eaJMh9dF0SawX6af17Gt0Oq6eKi1DoQRjod7&#10;DewsQlPH30DlHcwB+p3AqsdF18R40LiXNQh8sMXlGVhLk5Bz/HUSoDjT3wy1Whib0YDROIwGeH1v&#10;43DFWtKb++6HAMfC8zn31BVPdmxkkY1ihxpM2HDT2C8nb8s6dELsv57RsKHuj+UaJjWM1/U+ot6+&#10;J9vfAAAA//8DAFBLAwQUAAYACAAAACEAUMnDAtwAAAAHAQAADwAAAGRycy9kb3ducmV2LnhtbEyP&#10;zU7DMBCE70i8g7VI3KhTfqKQxqlKVB6ghR64OfE2sYjXUey06duz5QKX1axmNfNtsZ5dL044ButJ&#10;wXKRgEBqvLHUKvj8eH/IQISoyejeEyq4YIB1eXtT6Nz4M+3wtI+t4BAKuVbQxTjkUoamQ6fDwg9I&#10;7B396HTkdWylGfWZw10vH5MklU5b4oZOD1h12HzvJ6fAHuz0tt252qfP1aY9TPar2l6Uur+bNysQ&#10;Eef4dwxXfEaHkplqP5EJolfAj8TfefWW2esLiJpVmj0lIMtC/ucvfwAAAP//AwBQSwECLQAUAAYA&#10;CAAAACEAtoM4kv4AAADhAQAAEwAAAAAAAAAAAAAAAAAAAAAAW0NvbnRlbnRfVHlwZXNdLnhtbFBL&#10;AQItABQABgAIAAAAIQA4/SH/1gAAAJQBAAALAAAAAAAAAAAAAAAAAC8BAABfcmVscy8ucmVsc1BL&#10;AQItABQABgAIAAAAIQA8T1/6JAIAAJcEAAAOAAAAAAAAAAAAAAAAAC4CAABkcnMvZTJvRG9jLnht&#10;bFBLAQItABQABgAIAAAAIQBQycMC3AAAAAcBAAAPAAAAAAAAAAAAAAAAAH4EAABkcnMvZG93bnJl&#10;di54bWxQSwUGAAAAAAQABADzAAAAhwUAAAAA&#10;" path="m7553325,l,3,,10687053e" filled="f" strokeweight=".24pt">
                <v:path arrowok="t"/>
                <w10:wrap anchorx="page" anchory="page"/>
              </v:shape>
            </w:pict>
          </mc:Fallback>
        </mc:AlternateContent>
      </w:r>
    </w:p>
    <w:tbl>
      <w:tblPr>
        <w:tblStyle w:val="TableGrid"/>
        <w:tblW w:w="9726" w:type="dxa"/>
        <w:tblInd w:w="284" w:type="dxa"/>
        <w:tblLook w:val="04A0" w:firstRow="1" w:lastRow="0" w:firstColumn="1" w:lastColumn="0" w:noHBand="0" w:noVBand="1"/>
      </w:tblPr>
      <w:tblGrid>
        <w:gridCol w:w="1081"/>
        <w:gridCol w:w="4562"/>
        <w:gridCol w:w="2086"/>
        <w:gridCol w:w="1988"/>
        <w:gridCol w:w="9"/>
      </w:tblGrid>
      <w:tr w:rsidR="00543B6A" w14:paraId="2D31F678" w14:textId="77777777" w:rsidTr="005A2576">
        <w:trPr>
          <w:gridAfter w:val="1"/>
          <w:wAfter w:w="9" w:type="dxa"/>
        </w:trPr>
        <w:tc>
          <w:tcPr>
            <w:tcW w:w="1081" w:type="dxa"/>
            <w:shd w:val="clear" w:color="auto" w:fill="CCFFFF"/>
          </w:tcPr>
          <w:p w14:paraId="56A2D91E" w14:textId="004EFD94" w:rsidR="00543B6A" w:rsidRPr="00777622" w:rsidRDefault="00543B6A" w:rsidP="001133FE">
            <w:pPr>
              <w:jc w:val="center"/>
              <w:rPr>
                <w:rFonts w:asciiTheme="minorHAnsi" w:hAnsiTheme="minorHAnsi" w:cstheme="minorHAnsi"/>
                <w:sz w:val="24"/>
                <w:szCs w:val="24"/>
              </w:rPr>
            </w:pPr>
            <w:r w:rsidRPr="00777622">
              <w:rPr>
                <w:rFonts w:asciiTheme="minorHAnsi" w:hAnsiTheme="minorHAnsi" w:cstheme="minorHAnsi"/>
                <w:sz w:val="24"/>
                <w:szCs w:val="24"/>
              </w:rPr>
              <w:t>Step</w:t>
            </w:r>
          </w:p>
        </w:tc>
        <w:tc>
          <w:tcPr>
            <w:tcW w:w="4867" w:type="dxa"/>
            <w:shd w:val="clear" w:color="auto" w:fill="CCFFFF"/>
          </w:tcPr>
          <w:p w14:paraId="40702D10" w14:textId="3B3B7972" w:rsidR="00543B6A" w:rsidRPr="00777622" w:rsidRDefault="00543B6A" w:rsidP="001133FE">
            <w:pPr>
              <w:jc w:val="center"/>
              <w:rPr>
                <w:rFonts w:asciiTheme="minorHAnsi" w:hAnsiTheme="minorHAnsi" w:cstheme="minorHAnsi"/>
                <w:sz w:val="24"/>
                <w:szCs w:val="24"/>
              </w:rPr>
            </w:pPr>
            <w:r w:rsidRPr="00777622">
              <w:rPr>
                <w:rFonts w:asciiTheme="minorHAnsi" w:hAnsiTheme="minorHAnsi" w:cstheme="minorHAnsi"/>
                <w:sz w:val="24"/>
                <w:szCs w:val="24"/>
              </w:rPr>
              <w:t>Activity</w:t>
            </w:r>
          </w:p>
        </w:tc>
        <w:tc>
          <w:tcPr>
            <w:tcW w:w="1783" w:type="dxa"/>
            <w:shd w:val="clear" w:color="auto" w:fill="CCFFFF"/>
          </w:tcPr>
          <w:p w14:paraId="2A7D9E7F" w14:textId="3AADEE67" w:rsidR="00543B6A" w:rsidRPr="00777622" w:rsidRDefault="00543B6A" w:rsidP="001133FE">
            <w:pPr>
              <w:jc w:val="center"/>
              <w:rPr>
                <w:rFonts w:asciiTheme="minorHAnsi" w:hAnsiTheme="minorHAnsi" w:cstheme="minorHAnsi"/>
                <w:sz w:val="24"/>
                <w:szCs w:val="24"/>
              </w:rPr>
            </w:pPr>
            <w:r w:rsidRPr="00777622">
              <w:rPr>
                <w:rFonts w:asciiTheme="minorHAnsi" w:hAnsiTheme="minorHAnsi" w:cstheme="minorHAnsi"/>
                <w:sz w:val="24"/>
                <w:szCs w:val="24"/>
              </w:rPr>
              <w:t>Responsibility</w:t>
            </w:r>
          </w:p>
        </w:tc>
        <w:tc>
          <w:tcPr>
            <w:tcW w:w="1986" w:type="dxa"/>
            <w:shd w:val="clear" w:color="auto" w:fill="CCFFFF"/>
          </w:tcPr>
          <w:p w14:paraId="30364641" w14:textId="734512D9" w:rsidR="00543B6A" w:rsidRPr="00777622" w:rsidRDefault="00543B6A" w:rsidP="001133FE">
            <w:pPr>
              <w:jc w:val="center"/>
              <w:rPr>
                <w:rFonts w:asciiTheme="minorHAnsi" w:hAnsiTheme="minorHAnsi" w:cstheme="minorHAnsi"/>
                <w:sz w:val="24"/>
                <w:szCs w:val="24"/>
              </w:rPr>
            </w:pPr>
            <w:r w:rsidRPr="00777622">
              <w:rPr>
                <w:rFonts w:asciiTheme="minorHAnsi" w:hAnsiTheme="minorHAnsi" w:cstheme="minorHAnsi"/>
                <w:sz w:val="24"/>
                <w:szCs w:val="24"/>
              </w:rPr>
              <w:t>Reference</w:t>
            </w:r>
          </w:p>
        </w:tc>
      </w:tr>
      <w:tr w:rsidR="00F86109" w14:paraId="523E36CD" w14:textId="77777777" w:rsidTr="005A2576">
        <w:trPr>
          <w:gridAfter w:val="1"/>
          <w:wAfter w:w="9" w:type="dxa"/>
        </w:trPr>
        <w:tc>
          <w:tcPr>
            <w:tcW w:w="1081" w:type="dxa"/>
            <w:tcBorders>
              <w:bottom w:val="single" w:sz="4" w:space="0" w:color="auto"/>
            </w:tcBorders>
          </w:tcPr>
          <w:p w14:paraId="08109B89" w14:textId="37C93AF4" w:rsidR="00F86109" w:rsidRPr="00777622" w:rsidRDefault="00F86109" w:rsidP="008A30A4">
            <w:pPr>
              <w:jc w:val="center"/>
              <w:rPr>
                <w:rFonts w:asciiTheme="minorHAnsi" w:hAnsiTheme="minorHAnsi" w:cstheme="minorHAnsi"/>
                <w:sz w:val="24"/>
                <w:szCs w:val="24"/>
              </w:rPr>
            </w:pPr>
            <w:r>
              <w:rPr>
                <w:rFonts w:asciiTheme="minorHAnsi" w:hAnsiTheme="minorHAnsi" w:cstheme="minorHAnsi"/>
                <w:sz w:val="24"/>
                <w:szCs w:val="24"/>
              </w:rPr>
              <w:t>1</w:t>
            </w:r>
          </w:p>
        </w:tc>
        <w:tc>
          <w:tcPr>
            <w:tcW w:w="4867" w:type="dxa"/>
            <w:tcBorders>
              <w:bottom w:val="single" w:sz="4" w:space="0" w:color="auto"/>
            </w:tcBorders>
          </w:tcPr>
          <w:p w14:paraId="746B898C" w14:textId="77777777" w:rsidR="00FA3664" w:rsidRPr="00FA3664" w:rsidRDefault="00FA3664" w:rsidP="00FA3664">
            <w:pPr>
              <w:spacing w:line="259" w:lineRule="auto"/>
              <w:rPr>
                <w:rFonts w:ascii="Calibri" w:hAnsi="Calibri" w:cs="Calibri"/>
                <w:b/>
                <w:bCs/>
                <w:sz w:val="24"/>
                <w:szCs w:val="24"/>
                <w:u w:val="single"/>
              </w:rPr>
            </w:pPr>
            <w:r w:rsidRPr="00FA3664">
              <w:rPr>
                <w:rFonts w:ascii="Calibri" w:hAnsi="Calibri" w:cs="Calibri"/>
                <w:b/>
                <w:bCs/>
                <w:sz w:val="24"/>
                <w:szCs w:val="24"/>
                <w:u w:val="single"/>
              </w:rPr>
              <w:t>Risk Assessment Methodology</w:t>
            </w:r>
          </w:p>
          <w:p w14:paraId="5C88C741" w14:textId="02A73DD6" w:rsidR="00FA3664" w:rsidRPr="00FA3664" w:rsidRDefault="00FA3664" w:rsidP="00FA3664">
            <w:pPr>
              <w:pStyle w:val="ListParagraph"/>
              <w:numPr>
                <w:ilvl w:val="0"/>
                <w:numId w:val="6"/>
              </w:numPr>
              <w:tabs>
                <w:tab w:val="clear" w:pos="720"/>
              </w:tabs>
              <w:spacing w:line="259" w:lineRule="auto"/>
              <w:ind w:left="460"/>
              <w:rPr>
                <w:rFonts w:ascii="Calibri" w:hAnsi="Calibri" w:cs="Calibri"/>
                <w:sz w:val="24"/>
                <w:szCs w:val="24"/>
              </w:rPr>
            </w:pPr>
            <w:r w:rsidRPr="00FA3664">
              <w:rPr>
                <w:rFonts w:ascii="Calibri" w:hAnsi="Calibri" w:cs="Calibri"/>
                <w:sz w:val="24"/>
                <w:szCs w:val="24"/>
              </w:rPr>
              <w:t>Likelihood (L): 1–5</w:t>
            </w:r>
          </w:p>
          <w:p w14:paraId="0650EB26" w14:textId="77777777" w:rsidR="00FA3664" w:rsidRPr="007B4583" w:rsidRDefault="00FA3664" w:rsidP="00FA3664">
            <w:pPr>
              <w:numPr>
                <w:ilvl w:val="0"/>
                <w:numId w:val="6"/>
              </w:numPr>
              <w:tabs>
                <w:tab w:val="clear" w:pos="720"/>
              </w:tabs>
              <w:spacing w:line="259" w:lineRule="auto"/>
              <w:ind w:left="460"/>
              <w:rPr>
                <w:rFonts w:ascii="Calibri" w:hAnsi="Calibri" w:cs="Calibri"/>
                <w:sz w:val="24"/>
                <w:szCs w:val="24"/>
              </w:rPr>
            </w:pPr>
            <w:r w:rsidRPr="007B4583">
              <w:rPr>
                <w:rFonts w:ascii="Calibri" w:hAnsi="Calibri" w:cs="Calibri"/>
                <w:sz w:val="24"/>
                <w:szCs w:val="24"/>
              </w:rPr>
              <w:t>Severity (S): 1–5</w:t>
            </w:r>
          </w:p>
          <w:p w14:paraId="6959BECF" w14:textId="77777777" w:rsidR="00FA3664" w:rsidRPr="007B4583" w:rsidRDefault="00FA3664" w:rsidP="00FA3664">
            <w:pPr>
              <w:numPr>
                <w:ilvl w:val="0"/>
                <w:numId w:val="6"/>
              </w:numPr>
              <w:tabs>
                <w:tab w:val="clear" w:pos="720"/>
              </w:tabs>
              <w:spacing w:line="259" w:lineRule="auto"/>
              <w:ind w:left="460"/>
              <w:rPr>
                <w:rFonts w:ascii="Calibri" w:hAnsi="Calibri" w:cs="Calibri"/>
                <w:sz w:val="24"/>
                <w:szCs w:val="24"/>
              </w:rPr>
            </w:pPr>
            <w:r w:rsidRPr="007B4583">
              <w:rPr>
                <w:rFonts w:ascii="Calibri" w:hAnsi="Calibri" w:cs="Calibri"/>
                <w:sz w:val="24"/>
                <w:szCs w:val="24"/>
              </w:rPr>
              <w:t xml:space="preserve">Risk Rating (R = </w:t>
            </w:r>
            <w:proofErr w:type="gramStart"/>
            <w:r w:rsidRPr="007B4583">
              <w:rPr>
                <w:rFonts w:ascii="Calibri" w:hAnsi="Calibri" w:cs="Calibri"/>
                <w:sz w:val="24"/>
                <w:szCs w:val="24"/>
              </w:rPr>
              <w:t>L × S</w:t>
            </w:r>
            <w:proofErr w:type="gramEnd"/>
            <w:r w:rsidRPr="007B4583">
              <w:rPr>
                <w:rFonts w:ascii="Calibri" w:hAnsi="Calibri" w:cs="Calibri"/>
                <w:sz w:val="24"/>
                <w:szCs w:val="24"/>
              </w:rPr>
              <w:t>)</w:t>
            </w:r>
          </w:p>
          <w:p w14:paraId="32F9F945" w14:textId="77777777" w:rsidR="00FA3664" w:rsidRPr="007B4583" w:rsidRDefault="00FA3664" w:rsidP="00FA3664">
            <w:pPr>
              <w:numPr>
                <w:ilvl w:val="0"/>
                <w:numId w:val="6"/>
              </w:numPr>
              <w:tabs>
                <w:tab w:val="clear" w:pos="720"/>
              </w:tabs>
              <w:spacing w:line="259" w:lineRule="auto"/>
              <w:ind w:left="460"/>
              <w:rPr>
                <w:rFonts w:ascii="Calibri" w:hAnsi="Calibri" w:cs="Calibri"/>
                <w:sz w:val="24"/>
                <w:szCs w:val="24"/>
              </w:rPr>
            </w:pPr>
            <w:r w:rsidRPr="007B4583">
              <w:rPr>
                <w:rFonts w:ascii="Calibri" w:hAnsi="Calibri" w:cs="Calibri"/>
                <w:sz w:val="24"/>
                <w:szCs w:val="24"/>
              </w:rPr>
              <w:t>Risk Levels:</w:t>
            </w:r>
          </w:p>
          <w:p w14:paraId="3ADC9F63" w14:textId="444B3C7D" w:rsidR="00FA3664" w:rsidRPr="00FA3664" w:rsidRDefault="00FA3664" w:rsidP="00FA3664">
            <w:pPr>
              <w:pStyle w:val="ListParagraph"/>
              <w:numPr>
                <w:ilvl w:val="1"/>
                <w:numId w:val="6"/>
              </w:numPr>
              <w:tabs>
                <w:tab w:val="clear" w:pos="1440"/>
              </w:tabs>
              <w:spacing w:line="259" w:lineRule="auto"/>
              <w:ind w:left="885"/>
              <w:rPr>
                <w:rFonts w:ascii="Calibri" w:hAnsi="Calibri" w:cs="Calibri"/>
                <w:sz w:val="24"/>
                <w:szCs w:val="24"/>
              </w:rPr>
            </w:pPr>
            <w:r w:rsidRPr="00FA3664">
              <w:rPr>
                <w:rFonts w:ascii="Calibri" w:hAnsi="Calibri" w:cs="Calibri"/>
                <w:sz w:val="24"/>
                <w:szCs w:val="24"/>
              </w:rPr>
              <w:t>1–5: Low</w:t>
            </w:r>
          </w:p>
          <w:p w14:paraId="3CDB7234" w14:textId="77777777" w:rsidR="00FA3664" w:rsidRPr="007B4583" w:rsidRDefault="00FA3664" w:rsidP="00FA3664">
            <w:pPr>
              <w:numPr>
                <w:ilvl w:val="1"/>
                <w:numId w:val="6"/>
              </w:numPr>
              <w:tabs>
                <w:tab w:val="clear" w:pos="1440"/>
              </w:tabs>
              <w:spacing w:line="259" w:lineRule="auto"/>
              <w:ind w:left="885"/>
              <w:rPr>
                <w:rFonts w:ascii="Calibri" w:hAnsi="Calibri" w:cs="Calibri"/>
                <w:sz w:val="24"/>
                <w:szCs w:val="24"/>
              </w:rPr>
            </w:pPr>
            <w:r w:rsidRPr="007B4583">
              <w:rPr>
                <w:rFonts w:ascii="Calibri" w:hAnsi="Calibri" w:cs="Calibri"/>
                <w:sz w:val="24"/>
                <w:szCs w:val="24"/>
              </w:rPr>
              <w:t>6–10: Medium</w:t>
            </w:r>
          </w:p>
          <w:p w14:paraId="49B91B8B" w14:textId="77777777" w:rsidR="00FA3664" w:rsidRPr="007B4583" w:rsidRDefault="00FA3664" w:rsidP="00FA3664">
            <w:pPr>
              <w:numPr>
                <w:ilvl w:val="1"/>
                <w:numId w:val="6"/>
              </w:numPr>
              <w:tabs>
                <w:tab w:val="clear" w:pos="1440"/>
              </w:tabs>
              <w:spacing w:line="259" w:lineRule="auto"/>
              <w:ind w:left="885"/>
              <w:rPr>
                <w:rFonts w:ascii="Calibri" w:hAnsi="Calibri" w:cs="Calibri"/>
                <w:sz w:val="24"/>
                <w:szCs w:val="24"/>
              </w:rPr>
            </w:pPr>
            <w:r w:rsidRPr="007B4583">
              <w:rPr>
                <w:rFonts w:ascii="Calibri" w:hAnsi="Calibri" w:cs="Calibri"/>
                <w:sz w:val="24"/>
                <w:szCs w:val="24"/>
              </w:rPr>
              <w:t>11–25: High</w:t>
            </w:r>
          </w:p>
          <w:p w14:paraId="002B7F03" w14:textId="77777777" w:rsidR="00F86109" w:rsidRDefault="00F86109" w:rsidP="0086721E">
            <w:pPr>
              <w:jc w:val="both"/>
              <w:rPr>
                <w:rFonts w:asciiTheme="minorHAnsi" w:hAnsiTheme="minorHAnsi" w:cstheme="minorHAnsi"/>
                <w:b/>
                <w:sz w:val="24"/>
                <w:szCs w:val="24"/>
              </w:rPr>
            </w:pPr>
          </w:p>
        </w:tc>
        <w:tc>
          <w:tcPr>
            <w:tcW w:w="1783" w:type="dxa"/>
            <w:tcBorders>
              <w:bottom w:val="single" w:sz="4" w:space="0" w:color="auto"/>
            </w:tcBorders>
          </w:tcPr>
          <w:p w14:paraId="1FB437F6" w14:textId="2CDD0848" w:rsidR="00F86109" w:rsidRDefault="00B0092B" w:rsidP="00806EB6">
            <w:pPr>
              <w:jc w:val="center"/>
              <w:rPr>
                <w:rFonts w:asciiTheme="minorHAnsi" w:hAnsiTheme="minorHAnsi" w:cstheme="minorHAnsi"/>
                <w:sz w:val="24"/>
                <w:szCs w:val="24"/>
              </w:rPr>
            </w:pPr>
            <w:r>
              <w:rPr>
                <w:rFonts w:asciiTheme="minorHAnsi" w:hAnsiTheme="minorHAnsi" w:cstheme="minorHAnsi"/>
                <w:sz w:val="24"/>
                <w:szCs w:val="24"/>
              </w:rPr>
              <w:t>PM / SHO</w:t>
            </w:r>
            <w:r w:rsidR="00AE6E4F">
              <w:rPr>
                <w:rFonts w:asciiTheme="minorHAnsi" w:hAnsiTheme="minorHAnsi" w:cstheme="minorHAnsi"/>
                <w:sz w:val="24"/>
                <w:szCs w:val="24"/>
              </w:rPr>
              <w:t xml:space="preserve"> / SSS</w:t>
            </w:r>
          </w:p>
        </w:tc>
        <w:tc>
          <w:tcPr>
            <w:tcW w:w="1986" w:type="dxa"/>
            <w:tcBorders>
              <w:bottom w:val="single" w:sz="4" w:space="0" w:color="auto"/>
            </w:tcBorders>
          </w:tcPr>
          <w:p w14:paraId="5FD38FBD" w14:textId="77777777" w:rsidR="00F86109" w:rsidRDefault="00F86109" w:rsidP="00543B6A">
            <w:pPr>
              <w:rPr>
                <w:rFonts w:asciiTheme="minorHAnsi" w:hAnsiTheme="minorHAnsi" w:cstheme="minorHAnsi"/>
                <w:sz w:val="24"/>
                <w:szCs w:val="24"/>
              </w:rPr>
            </w:pPr>
          </w:p>
        </w:tc>
      </w:tr>
      <w:tr w:rsidR="0022530C" w14:paraId="249AE35E" w14:textId="77777777" w:rsidTr="005A2576">
        <w:trPr>
          <w:gridAfter w:val="1"/>
          <w:wAfter w:w="9" w:type="dxa"/>
        </w:trPr>
        <w:tc>
          <w:tcPr>
            <w:tcW w:w="1081" w:type="dxa"/>
            <w:tcBorders>
              <w:top w:val="single" w:sz="4" w:space="0" w:color="auto"/>
              <w:left w:val="single" w:sz="4" w:space="0" w:color="auto"/>
              <w:bottom w:val="nil"/>
              <w:right w:val="single" w:sz="4" w:space="0" w:color="auto"/>
            </w:tcBorders>
          </w:tcPr>
          <w:p w14:paraId="59E80116" w14:textId="65116137" w:rsidR="0022530C" w:rsidRDefault="0022530C" w:rsidP="008A30A4">
            <w:pPr>
              <w:jc w:val="center"/>
              <w:rPr>
                <w:rFonts w:asciiTheme="minorHAnsi" w:hAnsiTheme="minorHAnsi" w:cstheme="minorHAnsi"/>
                <w:sz w:val="24"/>
                <w:szCs w:val="24"/>
              </w:rPr>
            </w:pPr>
            <w:r>
              <w:rPr>
                <w:rFonts w:asciiTheme="minorHAnsi" w:hAnsiTheme="minorHAnsi" w:cstheme="minorHAnsi"/>
                <w:sz w:val="24"/>
                <w:szCs w:val="24"/>
              </w:rPr>
              <w:t>2</w:t>
            </w:r>
          </w:p>
        </w:tc>
        <w:tc>
          <w:tcPr>
            <w:tcW w:w="4867" w:type="dxa"/>
            <w:tcBorders>
              <w:top w:val="single" w:sz="4" w:space="0" w:color="auto"/>
              <w:left w:val="single" w:sz="4" w:space="0" w:color="auto"/>
              <w:bottom w:val="nil"/>
              <w:right w:val="single" w:sz="4" w:space="0" w:color="auto"/>
            </w:tcBorders>
          </w:tcPr>
          <w:p w14:paraId="347E8F32" w14:textId="522BA765" w:rsidR="0022530C" w:rsidRPr="0022530C" w:rsidRDefault="0022530C" w:rsidP="0022530C">
            <w:pPr>
              <w:spacing w:after="120" w:line="259" w:lineRule="auto"/>
              <w:rPr>
                <w:rFonts w:ascii="Calibri" w:hAnsi="Calibri" w:cs="Calibri"/>
                <w:b/>
                <w:bCs/>
                <w:sz w:val="24"/>
                <w:szCs w:val="24"/>
                <w:u w:val="single"/>
              </w:rPr>
            </w:pPr>
            <w:r w:rsidRPr="0022530C">
              <w:rPr>
                <w:rFonts w:ascii="Calibri" w:hAnsi="Calibri" w:cs="Calibri"/>
                <w:b/>
                <w:bCs/>
                <w:sz w:val="24"/>
                <w:szCs w:val="24"/>
                <w:u w:val="single"/>
              </w:rPr>
              <w:t>Risk Assessment Table</w:t>
            </w:r>
          </w:p>
        </w:tc>
        <w:tc>
          <w:tcPr>
            <w:tcW w:w="1783" w:type="dxa"/>
            <w:tcBorders>
              <w:top w:val="single" w:sz="4" w:space="0" w:color="auto"/>
              <w:left w:val="single" w:sz="4" w:space="0" w:color="auto"/>
              <w:bottom w:val="nil"/>
              <w:right w:val="single" w:sz="4" w:space="0" w:color="auto"/>
            </w:tcBorders>
          </w:tcPr>
          <w:p w14:paraId="764841B6" w14:textId="3685B7F7" w:rsidR="0022530C" w:rsidRDefault="00B0092B" w:rsidP="00806EB6">
            <w:pPr>
              <w:jc w:val="center"/>
              <w:rPr>
                <w:rFonts w:asciiTheme="minorHAnsi" w:hAnsiTheme="minorHAnsi" w:cstheme="minorHAnsi"/>
                <w:sz w:val="24"/>
                <w:szCs w:val="24"/>
              </w:rPr>
            </w:pPr>
            <w:r>
              <w:rPr>
                <w:rFonts w:asciiTheme="minorHAnsi" w:hAnsiTheme="minorHAnsi" w:cstheme="minorHAnsi"/>
                <w:sz w:val="24"/>
                <w:szCs w:val="24"/>
              </w:rPr>
              <w:t>PM / SHO</w:t>
            </w:r>
            <w:r w:rsidR="00AE6E4F">
              <w:rPr>
                <w:rFonts w:asciiTheme="minorHAnsi" w:hAnsiTheme="minorHAnsi" w:cstheme="minorHAnsi"/>
                <w:sz w:val="24"/>
                <w:szCs w:val="24"/>
              </w:rPr>
              <w:t xml:space="preserve"> / SSS</w:t>
            </w:r>
          </w:p>
        </w:tc>
        <w:tc>
          <w:tcPr>
            <w:tcW w:w="1986" w:type="dxa"/>
            <w:tcBorders>
              <w:top w:val="single" w:sz="4" w:space="0" w:color="auto"/>
              <w:left w:val="single" w:sz="4" w:space="0" w:color="auto"/>
              <w:bottom w:val="nil"/>
              <w:right w:val="single" w:sz="4" w:space="0" w:color="auto"/>
            </w:tcBorders>
          </w:tcPr>
          <w:p w14:paraId="4D0DC712" w14:textId="77777777" w:rsidR="0022530C" w:rsidRDefault="0022530C" w:rsidP="00543B6A">
            <w:pPr>
              <w:rPr>
                <w:rFonts w:asciiTheme="minorHAnsi" w:hAnsiTheme="minorHAnsi" w:cstheme="minorHAnsi"/>
                <w:sz w:val="24"/>
                <w:szCs w:val="24"/>
              </w:rPr>
            </w:pPr>
          </w:p>
        </w:tc>
      </w:tr>
      <w:tr w:rsidR="0022530C" w14:paraId="1B04B676" w14:textId="77777777" w:rsidTr="005956E2">
        <w:tc>
          <w:tcPr>
            <w:tcW w:w="9726" w:type="dxa"/>
            <w:gridSpan w:val="5"/>
            <w:tcBorders>
              <w:top w:val="nil"/>
            </w:tcBorders>
          </w:tcPr>
          <w:tbl>
            <w:tblPr>
              <w:tblW w:w="9518"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58"/>
              <w:gridCol w:w="1478"/>
              <w:gridCol w:w="1644"/>
              <w:gridCol w:w="340"/>
              <w:gridCol w:w="414"/>
              <w:gridCol w:w="1050"/>
              <w:gridCol w:w="1915"/>
              <w:gridCol w:w="919"/>
            </w:tblGrid>
            <w:tr w:rsidR="0022530C" w:rsidRPr="007B4583" w14:paraId="445CA850" w14:textId="77777777" w:rsidTr="00BC5405">
              <w:trPr>
                <w:tblHeader/>
                <w:tblCellSpacing w:w="15" w:type="dxa"/>
              </w:trPr>
              <w:tc>
                <w:tcPr>
                  <w:tcW w:w="0" w:type="auto"/>
                  <w:shd w:val="clear" w:color="auto" w:fill="CCFFCC"/>
                  <w:vAlign w:val="center"/>
                  <w:hideMark/>
                </w:tcPr>
                <w:p w14:paraId="1E6133F8" w14:textId="77777777" w:rsidR="0022530C" w:rsidRPr="007B4583" w:rsidRDefault="0022530C" w:rsidP="0022530C">
                  <w:pPr>
                    <w:spacing w:line="259" w:lineRule="auto"/>
                    <w:jc w:val="center"/>
                    <w:rPr>
                      <w:rFonts w:ascii="Calibri" w:hAnsi="Calibri" w:cs="Calibri"/>
                      <w:sz w:val="24"/>
                      <w:szCs w:val="24"/>
                    </w:rPr>
                  </w:pPr>
                  <w:r w:rsidRPr="007B4583">
                    <w:rPr>
                      <w:rFonts w:ascii="Calibri" w:hAnsi="Calibri" w:cs="Calibri"/>
                      <w:sz w:val="24"/>
                      <w:szCs w:val="24"/>
                    </w:rPr>
                    <w:t>Activity</w:t>
                  </w:r>
                </w:p>
              </w:tc>
              <w:tc>
                <w:tcPr>
                  <w:tcW w:w="1448" w:type="dxa"/>
                  <w:shd w:val="clear" w:color="auto" w:fill="CCFFCC"/>
                  <w:vAlign w:val="center"/>
                  <w:hideMark/>
                </w:tcPr>
                <w:p w14:paraId="1213743C" w14:textId="77777777" w:rsidR="0022530C" w:rsidRPr="007B4583" w:rsidRDefault="0022530C" w:rsidP="0022530C">
                  <w:pPr>
                    <w:spacing w:line="259" w:lineRule="auto"/>
                    <w:jc w:val="center"/>
                    <w:rPr>
                      <w:rFonts w:ascii="Calibri" w:hAnsi="Calibri" w:cs="Calibri"/>
                      <w:sz w:val="24"/>
                      <w:szCs w:val="24"/>
                    </w:rPr>
                  </w:pPr>
                  <w:r w:rsidRPr="007B4583">
                    <w:rPr>
                      <w:rFonts w:ascii="Calibri" w:hAnsi="Calibri" w:cs="Calibri"/>
                      <w:sz w:val="24"/>
                      <w:szCs w:val="24"/>
                    </w:rPr>
                    <w:t>Hazard</w:t>
                  </w:r>
                </w:p>
              </w:tc>
              <w:tc>
                <w:tcPr>
                  <w:tcW w:w="1693" w:type="dxa"/>
                  <w:shd w:val="clear" w:color="auto" w:fill="CCFFCC"/>
                  <w:vAlign w:val="center"/>
                  <w:hideMark/>
                </w:tcPr>
                <w:p w14:paraId="0F5ECBAF" w14:textId="77777777" w:rsidR="0022530C" w:rsidRPr="007B4583" w:rsidRDefault="0022530C" w:rsidP="0022530C">
                  <w:pPr>
                    <w:spacing w:line="259" w:lineRule="auto"/>
                    <w:jc w:val="center"/>
                    <w:rPr>
                      <w:rFonts w:ascii="Calibri" w:hAnsi="Calibri" w:cs="Calibri"/>
                      <w:sz w:val="24"/>
                      <w:szCs w:val="24"/>
                    </w:rPr>
                  </w:pPr>
                  <w:r w:rsidRPr="007B4583">
                    <w:rPr>
                      <w:rFonts w:ascii="Calibri" w:hAnsi="Calibri" w:cs="Calibri"/>
                      <w:sz w:val="24"/>
                      <w:szCs w:val="24"/>
                    </w:rPr>
                    <w:t>Consequence</w:t>
                  </w:r>
                </w:p>
              </w:tc>
              <w:tc>
                <w:tcPr>
                  <w:tcW w:w="357" w:type="dxa"/>
                  <w:shd w:val="clear" w:color="auto" w:fill="CCFFCC"/>
                  <w:vAlign w:val="center"/>
                  <w:hideMark/>
                </w:tcPr>
                <w:p w14:paraId="42B8C0A8" w14:textId="77777777" w:rsidR="0022530C" w:rsidRPr="007B4583" w:rsidRDefault="0022530C" w:rsidP="0022530C">
                  <w:pPr>
                    <w:spacing w:line="259" w:lineRule="auto"/>
                    <w:jc w:val="center"/>
                    <w:rPr>
                      <w:rFonts w:ascii="Calibri" w:hAnsi="Calibri" w:cs="Calibri"/>
                      <w:sz w:val="24"/>
                      <w:szCs w:val="24"/>
                    </w:rPr>
                  </w:pPr>
                  <w:r w:rsidRPr="007B4583">
                    <w:rPr>
                      <w:rFonts w:ascii="Calibri" w:hAnsi="Calibri" w:cs="Calibri"/>
                      <w:sz w:val="24"/>
                      <w:szCs w:val="24"/>
                    </w:rPr>
                    <w:t>L</w:t>
                  </w:r>
                </w:p>
              </w:tc>
              <w:tc>
                <w:tcPr>
                  <w:tcW w:w="456" w:type="dxa"/>
                  <w:shd w:val="clear" w:color="auto" w:fill="CCFFCC"/>
                  <w:vAlign w:val="center"/>
                  <w:hideMark/>
                </w:tcPr>
                <w:p w14:paraId="44C3BCD4" w14:textId="77777777" w:rsidR="0022530C" w:rsidRPr="007B4583" w:rsidRDefault="0022530C" w:rsidP="0022530C">
                  <w:pPr>
                    <w:spacing w:line="259" w:lineRule="auto"/>
                    <w:jc w:val="center"/>
                    <w:rPr>
                      <w:rFonts w:ascii="Calibri" w:hAnsi="Calibri" w:cs="Calibri"/>
                      <w:sz w:val="24"/>
                      <w:szCs w:val="24"/>
                    </w:rPr>
                  </w:pPr>
                  <w:r w:rsidRPr="007B4583">
                    <w:rPr>
                      <w:rFonts w:ascii="Calibri" w:hAnsi="Calibri" w:cs="Calibri"/>
                      <w:sz w:val="24"/>
                      <w:szCs w:val="24"/>
                    </w:rPr>
                    <w:t>S</w:t>
                  </w:r>
                </w:p>
              </w:tc>
              <w:tc>
                <w:tcPr>
                  <w:tcW w:w="736" w:type="dxa"/>
                  <w:shd w:val="clear" w:color="auto" w:fill="CCFFCC"/>
                  <w:vAlign w:val="center"/>
                  <w:hideMark/>
                </w:tcPr>
                <w:p w14:paraId="242FFC04" w14:textId="77777777" w:rsidR="0022530C" w:rsidRPr="007B4583" w:rsidRDefault="0022530C" w:rsidP="0022530C">
                  <w:pPr>
                    <w:spacing w:line="259" w:lineRule="auto"/>
                    <w:jc w:val="center"/>
                    <w:rPr>
                      <w:rFonts w:ascii="Calibri" w:hAnsi="Calibri" w:cs="Calibri"/>
                      <w:sz w:val="24"/>
                      <w:szCs w:val="24"/>
                    </w:rPr>
                  </w:pPr>
                  <w:r w:rsidRPr="007B4583">
                    <w:rPr>
                      <w:rFonts w:ascii="Calibri" w:hAnsi="Calibri" w:cs="Calibri"/>
                      <w:sz w:val="24"/>
                      <w:szCs w:val="24"/>
                    </w:rPr>
                    <w:t>R</w:t>
                  </w:r>
                </w:p>
              </w:tc>
              <w:tc>
                <w:tcPr>
                  <w:tcW w:w="1971" w:type="dxa"/>
                  <w:shd w:val="clear" w:color="auto" w:fill="CCFFCC"/>
                  <w:vAlign w:val="center"/>
                  <w:hideMark/>
                </w:tcPr>
                <w:p w14:paraId="5FE3E79D" w14:textId="77777777" w:rsidR="0022530C" w:rsidRPr="007B4583" w:rsidRDefault="0022530C" w:rsidP="0022530C">
                  <w:pPr>
                    <w:spacing w:line="259" w:lineRule="auto"/>
                    <w:jc w:val="center"/>
                    <w:rPr>
                      <w:rFonts w:ascii="Calibri" w:hAnsi="Calibri" w:cs="Calibri"/>
                      <w:sz w:val="24"/>
                      <w:szCs w:val="24"/>
                    </w:rPr>
                  </w:pPr>
                  <w:r w:rsidRPr="007B4583">
                    <w:rPr>
                      <w:rFonts w:ascii="Calibri" w:hAnsi="Calibri" w:cs="Calibri"/>
                      <w:sz w:val="24"/>
                      <w:szCs w:val="24"/>
                    </w:rPr>
                    <w:t>Control Measures (Hierarchy of Control)</w:t>
                  </w:r>
                </w:p>
              </w:tc>
              <w:tc>
                <w:tcPr>
                  <w:tcW w:w="0" w:type="auto"/>
                  <w:shd w:val="clear" w:color="auto" w:fill="CCFFCC"/>
                  <w:vAlign w:val="center"/>
                  <w:hideMark/>
                </w:tcPr>
                <w:p w14:paraId="45395AC9" w14:textId="77777777" w:rsidR="0022530C" w:rsidRPr="007B4583" w:rsidRDefault="0022530C" w:rsidP="0022530C">
                  <w:pPr>
                    <w:spacing w:line="259" w:lineRule="auto"/>
                    <w:jc w:val="center"/>
                    <w:rPr>
                      <w:rFonts w:ascii="Calibri" w:hAnsi="Calibri" w:cs="Calibri"/>
                      <w:sz w:val="24"/>
                      <w:szCs w:val="24"/>
                    </w:rPr>
                  </w:pPr>
                  <w:r w:rsidRPr="007B4583">
                    <w:rPr>
                      <w:rFonts w:ascii="Calibri" w:hAnsi="Calibri" w:cs="Calibri"/>
                      <w:sz w:val="24"/>
                      <w:szCs w:val="24"/>
                    </w:rPr>
                    <w:t>Residual Risk</w:t>
                  </w:r>
                </w:p>
              </w:tc>
            </w:tr>
            <w:tr w:rsidR="0022530C" w:rsidRPr="007B4583" w14:paraId="4A1339EF" w14:textId="77777777" w:rsidTr="00BC5405">
              <w:trPr>
                <w:tblCellSpacing w:w="15" w:type="dxa"/>
              </w:trPr>
              <w:tc>
                <w:tcPr>
                  <w:tcW w:w="0" w:type="auto"/>
                  <w:hideMark/>
                </w:tcPr>
                <w:p w14:paraId="31B1CFFE" w14:textId="77777777" w:rsidR="0022530C" w:rsidRPr="007B4583" w:rsidRDefault="0022530C" w:rsidP="0022530C">
                  <w:pPr>
                    <w:spacing w:line="259" w:lineRule="auto"/>
                    <w:rPr>
                      <w:rFonts w:ascii="Calibri" w:hAnsi="Calibri" w:cs="Calibri"/>
                      <w:sz w:val="24"/>
                      <w:szCs w:val="24"/>
                    </w:rPr>
                  </w:pPr>
                  <w:r w:rsidRPr="007B4583">
                    <w:rPr>
                      <w:rFonts w:ascii="Calibri" w:hAnsi="Calibri" w:cs="Calibri"/>
                      <w:sz w:val="24"/>
                      <w:szCs w:val="24"/>
                    </w:rPr>
                    <w:t>Work at height (scaffold/MEWP)</w:t>
                  </w:r>
                </w:p>
              </w:tc>
              <w:tc>
                <w:tcPr>
                  <w:tcW w:w="1448" w:type="dxa"/>
                  <w:hideMark/>
                </w:tcPr>
                <w:p w14:paraId="0D850F54" w14:textId="77777777" w:rsidR="0022530C" w:rsidRPr="007B4583" w:rsidRDefault="0022530C" w:rsidP="0022530C">
                  <w:pPr>
                    <w:spacing w:line="259" w:lineRule="auto"/>
                    <w:rPr>
                      <w:rFonts w:ascii="Calibri" w:hAnsi="Calibri" w:cs="Calibri"/>
                      <w:sz w:val="24"/>
                      <w:szCs w:val="24"/>
                    </w:rPr>
                  </w:pPr>
                  <w:r w:rsidRPr="007B4583">
                    <w:rPr>
                      <w:rFonts w:ascii="Calibri" w:hAnsi="Calibri" w:cs="Calibri"/>
                      <w:sz w:val="24"/>
                      <w:szCs w:val="24"/>
                    </w:rPr>
                    <w:t>Fall from height</w:t>
                  </w:r>
                </w:p>
              </w:tc>
              <w:tc>
                <w:tcPr>
                  <w:tcW w:w="1693" w:type="dxa"/>
                  <w:hideMark/>
                </w:tcPr>
                <w:p w14:paraId="44A9CB01" w14:textId="77777777" w:rsidR="0022530C" w:rsidRPr="007B4583" w:rsidRDefault="0022530C" w:rsidP="0022530C">
                  <w:pPr>
                    <w:spacing w:line="259" w:lineRule="auto"/>
                    <w:rPr>
                      <w:rFonts w:ascii="Calibri" w:hAnsi="Calibri" w:cs="Calibri"/>
                      <w:sz w:val="24"/>
                      <w:szCs w:val="24"/>
                    </w:rPr>
                  </w:pPr>
                  <w:r w:rsidRPr="007B4583">
                    <w:rPr>
                      <w:rFonts w:ascii="Calibri" w:hAnsi="Calibri" w:cs="Calibri"/>
                      <w:sz w:val="24"/>
                      <w:szCs w:val="24"/>
                    </w:rPr>
                    <w:t>Fatality</w:t>
                  </w:r>
                </w:p>
              </w:tc>
              <w:tc>
                <w:tcPr>
                  <w:tcW w:w="357" w:type="dxa"/>
                  <w:hideMark/>
                </w:tcPr>
                <w:p w14:paraId="40DDB5C3" w14:textId="77777777" w:rsidR="0022530C" w:rsidRPr="007B4583" w:rsidRDefault="0022530C" w:rsidP="00B71C05">
                  <w:pPr>
                    <w:spacing w:line="259" w:lineRule="auto"/>
                    <w:jc w:val="center"/>
                    <w:rPr>
                      <w:rFonts w:ascii="Calibri" w:hAnsi="Calibri" w:cs="Calibri"/>
                      <w:sz w:val="24"/>
                      <w:szCs w:val="24"/>
                    </w:rPr>
                  </w:pPr>
                  <w:r w:rsidRPr="007B4583">
                    <w:rPr>
                      <w:rFonts w:ascii="Calibri" w:hAnsi="Calibri" w:cs="Calibri"/>
                      <w:sz w:val="24"/>
                      <w:szCs w:val="24"/>
                    </w:rPr>
                    <w:t>3</w:t>
                  </w:r>
                </w:p>
              </w:tc>
              <w:tc>
                <w:tcPr>
                  <w:tcW w:w="456" w:type="dxa"/>
                  <w:hideMark/>
                </w:tcPr>
                <w:p w14:paraId="1492CFDC" w14:textId="77777777" w:rsidR="0022530C" w:rsidRPr="007B4583" w:rsidRDefault="0022530C" w:rsidP="00B71C05">
                  <w:pPr>
                    <w:spacing w:line="259" w:lineRule="auto"/>
                    <w:jc w:val="center"/>
                    <w:rPr>
                      <w:rFonts w:ascii="Calibri" w:hAnsi="Calibri" w:cs="Calibri"/>
                      <w:sz w:val="24"/>
                      <w:szCs w:val="24"/>
                    </w:rPr>
                  </w:pPr>
                  <w:r w:rsidRPr="007B4583">
                    <w:rPr>
                      <w:rFonts w:ascii="Calibri" w:hAnsi="Calibri" w:cs="Calibri"/>
                      <w:sz w:val="24"/>
                      <w:szCs w:val="24"/>
                    </w:rPr>
                    <w:t>5</w:t>
                  </w:r>
                </w:p>
              </w:tc>
              <w:tc>
                <w:tcPr>
                  <w:tcW w:w="736" w:type="dxa"/>
                  <w:hideMark/>
                </w:tcPr>
                <w:p w14:paraId="5D44EBEF" w14:textId="5C3BBCD1" w:rsidR="00B71C05" w:rsidRDefault="0022530C" w:rsidP="00B71C05">
                  <w:pPr>
                    <w:spacing w:line="259" w:lineRule="auto"/>
                    <w:jc w:val="center"/>
                    <w:rPr>
                      <w:rFonts w:ascii="Calibri" w:hAnsi="Calibri" w:cs="Calibri"/>
                      <w:sz w:val="24"/>
                      <w:szCs w:val="24"/>
                    </w:rPr>
                  </w:pPr>
                  <w:r w:rsidRPr="007B4583">
                    <w:rPr>
                      <w:rFonts w:ascii="Calibri" w:hAnsi="Calibri" w:cs="Calibri"/>
                      <w:sz w:val="24"/>
                      <w:szCs w:val="24"/>
                    </w:rPr>
                    <w:t>15</w:t>
                  </w:r>
                </w:p>
                <w:p w14:paraId="5F3CF27A" w14:textId="278CBD3F" w:rsidR="0022530C" w:rsidRPr="007B4583" w:rsidRDefault="0022530C" w:rsidP="00B71C05">
                  <w:pPr>
                    <w:spacing w:line="259" w:lineRule="auto"/>
                    <w:jc w:val="center"/>
                    <w:rPr>
                      <w:rFonts w:ascii="Calibri" w:hAnsi="Calibri" w:cs="Calibri"/>
                      <w:sz w:val="24"/>
                      <w:szCs w:val="24"/>
                    </w:rPr>
                  </w:pPr>
                  <w:r w:rsidRPr="007B4583">
                    <w:rPr>
                      <w:rFonts w:ascii="Calibri" w:hAnsi="Calibri" w:cs="Calibri"/>
                      <w:sz w:val="24"/>
                      <w:szCs w:val="24"/>
                    </w:rPr>
                    <w:t>(High)</w:t>
                  </w:r>
                </w:p>
              </w:tc>
              <w:tc>
                <w:tcPr>
                  <w:tcW w:w="1971" w:type="dxa"/>
                  <w:hideMark/>
                </w:tcPr>
                <w:p w14:paraId="402F1E11" w14:textId="77777777" w:rsidR="0022530C" w:rsidRPr="007B4583" w:rsidRDefault="0022530C" w:rsidP="0022530C">
                  <w:pPr>
                    <w:spacing w:line="259" w:lineRule="auto"/>
                    <w:rPr>
                      <w:rFonts w:ascii="Calibri" w:hAnsi="Calibri" w:cs="Calibri"/>
                      <w:sz w:val="24"/>
                      <w:szCs w:val="24"/>
                    </w:rPr>
                  </w:pPr>
                  <w:r w:rsidRPr="007B4583">
                    <w:rPr>
                      <w:rFonts w:ascii="Calibri" w:hAnsi="Calibri" w:cs="Calibri"/>
                      <w:sz w:val="24"/>
                      <w:szCs w:val="24"/>
                    </w:rPr>
                    <w:t>Eliminate ladder use where possible; use MEWP/scaffold; full body harness; PTW; rescue plan</w:t>
                  </w:r>
                </w:p>
              </w:tc>
              <w:tc>
                <w:tcPr>
                  <w:tcW w:w="0" w:type="auto"/>
                  <w:hideMark/>
                </w:tcPr>
                <w:p w14:paraId="6AA153A8" w14:textId="77777777" w:rsidR="0022530C" w:rsidRPr="007B4583" w:rsidRDefault="0022530C" w:rsidP="0022530C">
                  <w:pPr>
                    <w:spacing w:line="259" w:lineRule="auto"/>
                    <w:rPr>
                      <w:rFonts w:ascii="Calibri" w:hAnsi="Calibri" w:cs="Calibri"/>
                      <w:sz w:val="24"/>
                      <w:szCs w:val="24"/>
                    </w:rPr>
                  </w:pPr>
                  <w:r w:rsidRPr="007B4583">
                    <w:rPr>
                      <w:rFonts w:ascii="Calibri" w:hAnsi="Calibri" w:cs="Calibri"/>
                      <w:sz w:val="24"/>
                      <w:szCs w:val="24"/>
                    </w:rPr>
                    <w:t>Medium</w:t>
                  </w:r>
                </w:p>
              </w:tc>
            </w:tr>
            <w:tr w:rsidR="0022530C" w:rsidRPr="007B4583" w14:paraId="50CB9AF9" w14:textId="77777777" w:rsidTr="00BC5405">
              <w:trPr>
                <w:tblCellSpacing w:w="15" w:type="dxa"/>
              </w:trPr>
              <w:tc>
                <w:tcPr>
                  <w:tcW w:w="0" w:type="auto"/>
                  <w:hideMark/>
                </w:tcPr>
                <w:p w14:paraId="5EA260DC" w14:textId="77777777" w:rsidR="0022530C" w:rsidRPr="007B4583" w:rsidRDefault="0022530C" w:rsidP="0022530C">
                  <w:pPr>
                    <w:spacing w:line="259" w:lineRule="auto"/>
                    <w:rPr>
                      <w:rFonts w:ascii="Calibri" w:hAnsi="Calibri" w:cs="Calibri"/>
                      <w:sz w:val="24"/>
                      <w:szCs w:val="24"/>
                    </w:rPr>
                  </w:pPr>
                  <w:r w:rsidRPr="007B4583">
                    <w:rPr>
                      <w:rFonts w:ascii="Calibri" w:hAnsi="Calibri" w:cs="Calibri"/>
                      <w:sz w:val="24"/>
                      <w:szCs w:val="24"/>
                    </w:rPr>
                    <w:t>Electrical installation</w:t>
                  </w:r>
                </w:p>
              </w:tc>
              <w:tc>
                <w:tcPr>
                  <w:tcW w:w="1448" w:type="dxa"/>
                  <w:hideMark/>
                </w:tcPr>
                <w:p w14:paraId="166ACC5D" w14:textId="77777777" w:rsidR="0022530C" w:rsidRPr="007B4583" w:rsidRDefault="0022530C" w:rsidP="0022530C">
                  <w:pPr>
                    <w:spacing w:line="259" w:lineRule="auto"/>
                    <w:rPr>
                      <w:rFonts w:ascii="Calibri" w:hAnsi="Calibri" w:cs="Calibri"/>
                      <w:sz w:val="24"/>
                      <w:szCs w:val="24"/>
                    </w:rPr>
                  </w:pPr>
                  <w:r w:rsidRPr="007B4583">
                    <w:rPr>
                      <w:rFonts w:ascii="Calibri" w:hAnsi="Calibri" w:cs="Calibri"/>
                      <w:sz w:val="24"/>
                      <w:szCs w:val="24"/>
                    </w:rPr>
                    <w:t>Electric shock</w:t>
                  </w:r>
                </w:p>
              </w:tc>
              <w:tc>
                <w:tcPr>
                  <w:tcW w:w="1693" w:type="dxa"/>
                  <w:hideMark/>
                </w:tcPr>
                <w:p w14:paraId="1A2EC99B" w14:textId="77777777" w:rsidR="0022530C" w:rsidRPr="007B4583" w:rsidRDefault="0022530C" w:rsidP="0022530C">
                  <w:pPr>
                    <w:spacing w:line="259" w:lineRule="auto"/>
                    <w:rPr>
                      <w:rFonts w:ascii="Calibri" w:hAnsi="Calibri" w:cs="Calibri"/>
                      <w:sz w:val="24"/>
                      <w:szCs w:val="24"/>
                    </w:rPr>
                  </w:pPr>
                  <w:r w:rsidRPr="007B4583">
                    <w:rPr>
                      <w:rFonts w:ascii="Calibri" w:hAnsi="Calibri" w:cs="Calibri"/>
                      <w:sz w:val="24"/>
                      <w:szCs w:val="24"/>
                    </w:rPr>
                    <w:t>Fatality</w:t>
                  </w:r>
                </w:p>
              </w:tc>
              <w:tc>
                <w:tcPr>
                  <w:tcW w:w="357" w:type="dxa"/>
                  <w:hideMark/>
                </w:tcPr>
                <w:p w14:paraId="0FF8ED2B" w14:textId="77777777" w:rsidR="0022530C" w:rsidRPr="007B4583" w:rsidRDefault="0022530C" w:rsidP="00B71C05">
                  <w:pPr>
                    <w:spacing w:line="259" w:lineRule="auto"/>
                    <w:jc w:val="center"/>
                    <w:rPr>
                      <w:rFonts w:ascii="Calibri" w:hAnsi="Calibri" w:cs="Calibri"/>
                      <w:sz w:val="24"/>
                      <w:szCs w:val="24"/>
                    </w:rPr>
                  </w:pPr>
                  <w:r w:rsidRPr="007B4583">
                    <w:rPr>
                      <w:rFonts w:ascii="Calibri" w:hAnsi="Calibri" w:cs="Calibri"/>
                      <w:sz w:val="24"/>
                      <w:szCs w:val="24"/>
                    </w:rPr>
                    <w:t>2</w:t>
                  </w:r>
                </w:p>
              </w:tc>
              <w:tc>
                <w:tcPr>
                  <w:tcW w:w="456" w:type="dxa"/>
                  <w:hideMark/>
                </w:tcPr>
                <w:p w14:paraId="5BAF4464" w14:textId="77777777" w:rsidR="0022530C" w:rsidRPr="007B4583" w:rsidRDefault="0022530C" w:rsidP="00B71C05">
                  <w:pPr>
                    <w:spacing w:line="259" w:lineRule="auto"/>
                    <w:jc w:val="center"/>
                    <w:rPr>
                      <w:rFonts w:ascii="Calibri" w:hAnsi="Calibri" w:cs="Calibri"/>
                      <w:sz w:val="24"/>
                      <w:szCs w:val="24"/>
                    </w:rPr>
                  </w:pPr>
                  <w:r w:rsidRPr="007B4583">
                    <w:rPr>
                      <w:rFonts w:ascii="Calibri" w:hAnsi="Calibri" w:cs="Calibri"/>
                      <w:sz w:val="24"/>
                      <w:szCs w:val="24"/>
                    </w:rPr>
                    <w:t>5</w:t>
                  </w:r>
                </w:p>
              </w:tc>
              <w:tc>
                <w:tcPr>
                  <w:tcW w:w="736" w:type="dxa"/>
                  <w:hideMark/>
                </w:tcPr>
                <w:p w14:paraId="26133749" w14:textId="7AC784A6" w:rsidR="00B71C05" w:rsidRDefault="0022530C" w:rsidP="00B71C05">
                  <w:pPr>
                    <w:spacing w:line="259" w:lineRule="auto"/>
                    <w:jc w:val="center"/>
                    <w:rPr>
                      <w:rFonts w:ascii="Calibri" w:hAnsi="Calibri" w:cs="Calibri"/>
                      <w:sz w:val="24"/>
                      <w:szCs w:val="24"/>
                    </w:rPr>
                  </w:pPr>
                  <w:r w:rsidRPr="007B4583">
                    <w:rPr>
                      <w:rFonts w:ascii="Calibri" w:hAnsi="Calibri" w:cs="Calibri"/>
                      <w:sz w:val="24"/>
                      <w:szCs w:val="24"/>
                    </w:rPr>
                    <w:t>10</w:t>
                  </w:r>
                </w:p>
                <w:p w14:paraId="6DDF8BE3" w14:textId="381C05B1" w:rsidR="0022530C" w:rsidRPr="007B4583" w:rsidRDefault="0022530C" w:rsidP="00B71C05">
                  <w:pPr>
                    <w:spacing w:line="259" w:lineRule="auto"/>
                    <w:jc w:val="center"/>
                    <w:rPr>
                      <w:rFonts w:ascii="Calibri" w:hAnsi="Calibri" w:cs="Calibri"/>
                      <w:sz w:val="24"/>
                      <w:szCs w:val="24"/>
                    </w:rPr>
                  </w:pPr>
                  <w:r w:rsidRPr="007B4583">
                    <w:rPr>
                      <w:rFonts w:ascii="Calibri" w:hAnsi="Calibri" w:cs="Calibri"/>
                      <w:sz w:val="24"/>
                      <w:szCs w:val="24"/>
                    </w:rPr>
                    <w:t>(High)</w:t>
                  </w:r>
                </w:p>
              </w:tc>
              <w:tc>
                <w:tcPr>
                  <w:tcW w:w="1971" w:type="dxa"/>
                  <w:hideMark/>
                </w:tcPr>
                <w:p w14:paraId="34068252" w14:textId="77777777" w:rsidR="0022530C" w:rsidRPr="007B4583" w:rsidRDefault="0022530C" w:rsidP="0022530C">
                  <w:pPr>
                    <w:spacing w:line="259" w:lineRule="auto"/>
                    <w:rPr>
                      <w:rFonts w:ascii="Calibri" w:hAnsi="Calibri" w:cs="Calibri"/>
                      <w:sz w:val="24"/>
                      <w:szCs w:val="24"/>
                    </w:rPr>
                  </w:pPr>
                  <w:r w:rsidRPr="007B4583">
                    <w:rPr>
                      <w:rFonts w:ascii="Calibri" w:hAnsi="Calibri" w:cs="Calibri"/>
                      <w:sz w:val="24"/>
                      <w:szCs w:val="24"/>
                    </w:rPr>
                    <w:t>LOTO; test-before-touch; insulated tools; competent electrician</w:t>
                  </w:r>
                </w:p>
              </w:tc>
              <w:tc>
                <w:tcPr>
                  <w:tcW w:w="0" w:type="auto"/>
                  <w:hideMark/>
                </w:tcPr>
                <w:p w14:paraId="78C24B31" w14:textId="77777777" w:rsidR="0022530C" w:rsidRPr="007B4583" w:rsidRDefault="0022530C" w:rsidP="0022530C">
                  <w:pPr>
                    <w:spacing w:line="259" w:lineRule="auto"/>
                    <w:rPr>
                      <w:rFonts w:ascii="Calibri" w:hAnsi="Calibri" w:cs="Calibri"/>
                      <w:sz w:val="24"/>
                      <w:szCs w:val="24"/>
                    </w:rPr>
                  </w:pPr>
                  <w:r w:rsidRPr="007B4583">
                    <w:rPr>
                      <w:rFonts w:ascii="Calibri" w:hAnsi="Calibri" w:cs="Calibri"/>
                      <w:sz w:val="24"/>
                      <w:szCs w:val="24"/>
                    </w:rPr>
                    <w:t>Low</w:t>
                  </w:r>
                </w:p>
              </w:tc>
            </w:tr>
            <w:tr w:rsidR="0022530C" w:rsidRPr="007B4583" w14:paraId="667BFD5C" w14:textId="77777777" w:rsidTr="00BC5405">
              <w:trPr>
                <w:tblCellSpacing w:w="15" w:type="dxa"/>
              </w:trPr>
              <w:tc>
                <w:tcPr>
                  <w:tcW w:w="0" w:type="auto"/>
                  <w:hideMark/>
                </w:tcPr>
                <w:p w14:paraId="2E052C2F" w14:textId="77777777" w:rsidR="0022530C" w:rsidRPr="007B4583" w:rsidRDefault="0022530C" w:rsidP="0022530C">
                  <w:pPr>
                    <w:spacing w:line="259" w:lineRule="auto"/>
                    <w:rPr>
                      <w:rFonts w:ascii="Calibri" w:hAnsi="Calibri" w:cs="Calibri"/>
                      <w:sz w:val="24"/>
                      <w:szCs w:val="24"/>
                    </w:rPr>
                  </w:pPr>
                  <w:r w:rsidRPr="007B4583">
                    <w:rPr>
                      <w:rFonts w:ascii="Calibri" w:hAnsi="Calibri" w:cs="Calibri"/>
                      <w:sz w:val="24"/>
                      <w:szCs w:val="24"/>
                    </w:rPr>
                    <w:t>Energized testing</w:t>
                  </w:r>
                </w:p>
              </w:tc>
              <w:tc>
                <w:tcPr>
                  <w:tcW w:w="1448" w:type="dxa"/>
                  <w:hideMark/>
                </w:tcPr>
                <w:p w14:paraId="177CC5DE" w14:textId="77777777" w:rsidR="0022530C" w:rsidRPr="007B4583" w:rsidRDefault="0022530C" w:rsidP="0022530C">
                  <w:pPr>
                    <w:spacing w:line="259" w:lineRule="auto"/>
                    <w:rPr>
                      <w:rFonts w:ascii="Calibri" w:hAnsi="Calibri" w:cs="Calibri"/>
                      <w:sz w:val="24"/>
                      <w:szCs w:val="24"/>
                    </w:rPr>
                  </w:pPr>
                  <w:r w:rsidRPr="007B4583">
                    <w:rPr>
                      <w:rFonts w:ascii="Calibri" w:hAnsi="Calibri" w:cs="Calibri"/>
                      <w:sz w:val="24"/>
                      <w:szCs w:val="24"/>
                    </w:rPr>
                    <w:t>Arc flash</w:t>
                  </w:r>
                </w:p>
              </w:tc>
              <w:tc>
                <w:tcPr>
                  <w:tcW w:w="1693" w:type="dxa"/>
                  <w:hideMark/>
                </w:tcPr>
                <w:p w14:paraId="28BF915E" w14:textId="77777777" w:rsidR="0022530C" w:rsidRPr="007B4583" w:rsidRDefault="0022530C" w:rsidP="0022530C">
                  <w:pPr>
                    <w:spacing w:line="259" w:lineRule="auto"/>
                    <w:rPr>
                      <w:rFonts w:ascii="Calibri" w:hAnsi="Calibri" w:cs="Calibri"/>
                      <w:sz w:val="24"/>
                      <w:szCs w:val="24"/>
                    </w:rPr>
                  </w:pPr>
                  <w:r w:rsidRPr="007B4583">
                    <w:rPr>
                      <w:rFonts w:ascii="Calibri" w:hAnsi="Calibri" w:cs="Calibri"/>
                      <w:sz w:val="24"/>
                      <w:szCs w:val="24"/>
                    </w:rPr>
                    <w:t>Burns/fatality</w:t>
                  </w:r>
                </w:p>
              </w:tc>
              <w:tc>
                <w:tcPr>
                  <w:tcW w:w="357" w:type="dxa"/>
                  <w:hideMark/>
                </w:tcPr>
                <w:p w14:paraId="58389412" w14:textId="77777777" w:rsidR="0022530C" w:rsidRPr="007B4583" w:rsidRDefault="0022530C" w:rsidP="00B71C05">
                  <w:pPr>
                    <w:spacing w:line="259" w:lineRule="auto"/>
                    <w:jc w:val="center"/>
                    <w:rPr>
                      <w:rFonts w:ascii="Calibri" w:hAnsi="Calibri" w:cs="Calibri"/>
                      <w:sz w:val="24"/>
                      <w:szCs w:val="24"/>
                    </w:rPr>
                  </w:pPr>
                  <w:r w:rsidRPr="007B4583">
                    <w:rPr>
                      <w:rFonts w:ascii="Calibri" w:hAnsi="Calibri" w:cs="Calibri"/>
                      <w:sz w:val="24"/>
                      <w:szCs w:val="24"/>
                    </w:rPr>
                    <w:t>2</w:t>
                  </w:r>
                </w:p>
              </w:tc>
              <w:tc>
                <w:tcPr>
                  <w:tcW w:w="456" w:type="dxa"/>
                  <w:hideMark/>
                </w:tcPr>
                <w:p w14:paraId="0D9556FA" w14:textId="77777777" w:rsidR="0022530C" w:rsidRPr="007B4583" w:rsidRDefault="0022530C" w:rsidP="00B71C05">
                  <w:pPr>
                    <w:spacing w:line="259" w:lineRule="auto"/>
                    <w:jc w:val="center"/>
                    <w:rPr>
                      <w:rFonts w:ascii="Calibri" w:hAnsi="Calibri" w:cs="Calibri"/>
                      <w:sz w:val="24"/>
                      <w:szCs w:val="24"/>
                    </w:rPr>
                  </w:pPr>
                  <w:r w:rsidRPr="007B4583">
                    <w:rPr>
                      <w:rFonts w:ascii="Calibri" w:hAnsi="Calibri" w:cs="Calibri"/>
                      <w:sz w:val="24"/>
                      <w:szCs w:val="24"/>
                    </w:rPr>
                    <w:t>5</w:t>
                  </w:r>
                </w:p>
              </w:tc>
              <w:tc>
                <w:tcPr>
                  <w:tcW w:w="736" w:type="dxa"/>
                  <w:hideMark/>
                </w:tcPr>
                <w:p w14:paraId="1697A12D" w14:textId="5338E118" w:rsidR="00B71C05" w:rsidRDefault="0022530C" w:rsidP="00B71C05">
                  <w:pPr>
                    <w:spacing w:line="259" w:lineRule="auto"/>
                    <w:jc w:val="center"/>
                    <w:rPr>
                      <w:rFonts w:ascii="Calibri" w:hAnsi="Calibri" w:cs="Calibri"/>
                      <w:sz w:val="24"/>
                      <w:szCs w:val="24"/>
                    </w:rPr>
                  </w:pPr>
                  <w:r w:rsidRPr="007B4583">
                    <w:rPr>
                      <w:rFonts w:ascii="Calibri" w:hAnsi="Calibri" w:cs="Calibri"/>
                      <w:sz w:val="24"/>
                      <w:szCs w:val="24"/>
                    </w:rPr>
                    <w:t>10</w:t>
                  </w:r>
                </w:p>
                <w:p w14:paraId="35365F88" w14:textId="4A3CB925" w:rsidR="0022530C" w:rsidRPr="007B4583" w:rsidRDefault="0022530C" w:rsidP="00B71C05">
                  <w:pPr>
                    <w:spacing w:line="259" w:lineRule="auto"/>
                    <w:jc w:val="center"/>
                    <w:rPr>
                      <w:rFonts w:ascii="Calibri" w:hAnsi="Calibri" w:cs="Calibri"/>
                      <w:sz w:val="24"/>
                      <w:szCs w:val="24"/>
                    </w:rPr>
                  </w:pPr>
                  <w:r w:rsidRPr="007B4583">
                    <w:rPr>
                      <w:rFonts w:ascii="Calibri" w:hAnsi="Calibri" w:cs="Calibri"/>
                      <w:sz w:val="24"/>
                      <w:szCs w:val="24"/>
                    </w:rPr>
                    <w:t>(High)</w:t>
                  </w:r>
                </w:p>
              </w:tc>
              <w:tc>
                <w:tcPr>
                  <w:tcW w:w="1971" w:type="dxa"/>
                  <w:hideMark/>
                </w:tcPr>
                <w:p w14:paraId="01FBAC6B" w14:textId="77777777" w:rsidR="0022530C" w:rsidRPr="007B4583" w:rsidRDefault="0022530C" w:rsidP="0022530C">
                  <w:pPr>
                    <w:spacing w:line="259" w:lineRule="auto"/>
                    <w:rPr>
                      <w:rFonts w:ascii="Calibri" w:hAnsi="Calibri" w:cs="Calibri"/>
                      <w:sz w:val="24"/>
                      <w:szCs w:val="24"/>
                    </w:rPr>
                  </w:pPr>
                  <w:r w:rsidRPr="007B4583">
                    <w:rPr>
                      <w:rFonts w:ascii="Calibri" w:hAnsi="Calibri" w:cs="Calibri"/>
                      <w:sz w:val="24"/>
                      <w:szCs w:val="24"/>
                    </w:rPr>
                    <w:t>Arc-rated PPE; barricade; restricted access; permit approval</w:t>
                  </w:r>
                </w:p>
              </w:tc>
              <w:tc>
                <w:tcPr>
                  <w:tcW w:w="0" w:type="auto"/>
                  <w:hideMark/>
                </w:tcPr>
                <w:p w14:paraId="2F122757" w14:textId="77777777" w:rsidR="0022530C" w:rsidRPr="007B4583" w:rsidRDefault="0022530C" w:rsidP="0022530C">
                  <w:pPr>
                    <w:spacing w:line="259" w:lineRule="auto"/>
                    <w:rPr>
                      <w:rFonts w:ascii="Calibri" w:hAnsi="Calibri" w:cs="Calibri"/>
                      <w:sz w:val="24"/>
                      <w:szCs w:val="24"/>
                    </w:rPr>
                  </w:pPr>
                  <w:r w:rsidRPr="007B4583">
                    <w:rPr>
                      <w:rFonts w:ascii="Calibri" w:hAnsi="Calibri" w:cs="Calibri"/>
                      <w:sz w:val="24"/>
                      <w:szCs w:val="24"/>
                    </w:rPr>
                    <w:t>Low</w:t>
                  </w:r>
                </w:p>
              </w:tc>
            </w:tr>
            <w:tr w:rsidR="0022530C" w:rsidRPr="007B4583" w14:paraId="029CDA16" w14:textId="77777777" w:rsidTr="00BC5405">
              <w:trPr>
                <w:tblCellSpacing w:w="15" w:type="dxa"/>
              </w:trPr>
              <w:tc>
                <w:tcPr>
                  <w:tcW w:w="0" w:type="auto"/>
                  <w:hideMark/>
                </w:tcPr>
                <w:p w14:paraId="3DB3B193" w14:textId="77777777" w:rsidR="0022530C" w:rsidRPr="007B4583" w:rsidRDefault="0022530C" w:rsidP="0022530C">
                  <w:pPr>
                    <w:spacing w:line="259" w:lineRule="auto"/>
                    <w:rPr>
                      <w:rFonts w:ascii="Calibri" w:hAnsi="Calibri" w:cs="Calibri"/>
                      <w:sz w:val="24"/>
                      <w:szCs w:val="24"/>
                    </w:rPr>
                  </w:pPr>
                  <w:r w:rsidRPr="007B4583">
                    <w:rPr>
                      <w:rFonts w:ascii="Calibri" w:hAnsi="Calibri" w:cs="Calibri"/>
                      <w:sz w:val="24"/>
                      <w:szCs w:val="24"/>
                    </w:rPr>
                    <w:t>Overhead work</w:t>
                  </w:r>
                </w:p>
              </w:tc>
              <w:tc>
                <w:tcPr>
                  <w:tcW w:w="1448" w:type="dxa"/>
                  <w:hideMark/>
                </w:tcPr>
                <w:p w14:paraId="31B0379C" w14:textId="77777777" w:rsidR="0022530C" w:rsidRPr="007B4583" w:rsidRDefault="0022530C" w:rsidP="0022530C">
                  <w:pPr>
                    <w:spacing w:line="259" w:lineRule="auto"/>
                    <w:rPr>
                      <w:rFonts w:ascii="Calibri" w:hAnsi="Calibri" w:cs="Calibri"/>
                      <w:sz w:val="24"/>
                      <w:szCs w:val="24"/>
                    </w:rPr>
                  </w:pPr>
                  <w:r w:rsidRPr="007B4583">
                    <w:rPr>
                      <w:rFonts w:ascii="Calibri" w:hAnsi="Calibri" w:cs="Calibri"/>
                      <w:sz w:val="24"/>
                      <w:szCs w:val="24"/>
                    </w:rPr>
                    <w:t>Falling objects</w:t>
                  </w:r>
                </w:p>
              </w:tc>
              <w:tc>
                <w:tcPr>
                  <w:tcW w:w="1693" w:type="dxa"/>
                  <w:hideMark/>
                </w:tcPr>
                <w:p w14:paraId="50522207" w14:textId="77777777" w:rsidR="0022530C" w:rsidRPr="007B4583" w:rsidRDefault="0022530C" w:rsidP="0022530C">
                  <w:pPr>
                    <w:spacing w:line="259" w:lineRule="auto"/>
                    <w:rPr>
                      <w:rFonts w:ascii="Calibri" w:hAnsi="Calibri" w:cs="Calibri"/>
                      <w:sz w:val="24"/>
                      <w:szCs w:val="24"/>
                    </w:rPr>
                  </w:pPr>
                  <w:r w:rsidRPr="007B4583">
                    <w:rPr>
                      <w:rFonts w:ascii="Calibri" w:hAnsi="Calibri" w:cs="Calibri"/>
                      <w:sz w:val="24"/>
                      <w:szCs w:val="24"/>
                    </w:rPr>
                    <w:t>Head injury</w:t>
                  </w:r>
                </w:p>
              </w:tc>
              <w:tc>
                <w:tcPr>
                  <w:tcW w:w="357" w:type="dxa"/>
                  <w:hideMark/>
                </w:tcPr>
                <w:p w14:paraId="79F055E2" w14:textId="77777777" w:rsidR="0022530C" w:rsidRPr="007B4583" w:rsidRDefault="0022530C" w:rsidP="00B71C05">
                  <w:pPr>
                    <w:spacing w:line="259" w:lineRule="auto"/>
                    <w:jc w:val="center"/>
                    <w:rPr>
                      <w:rFonts w:ascii="Calibri" w:hAnsi="Calibri" w:cs="Calibri"/>
                      <w:sz w:val="24"/>
                      <w:szCs w:val="24"/>
                    </w:rPr>
                  </w:pPr>
                  <w:r w:rsidRPr="007B4583">
                    <w:rPr>
                      <w:rFonts w:ascii="Calibri" w:hAnsi="Calibri" w:cs="Calibri"/>
                      <w:sz w:val="24"/>
                      <w:szCs w:val="24"/>
                    </w:rPr>
                    <w:t>3</w:t>
                  </w:r>
                </w:p>
              </w:tc>
              <w:tc>
                <w:tcPr>
                  <w:tcW w:w="456" w:type="dxa"/>
                  <w:hideMark/>
                </w:tcPr>
                <w:p w14:paraId="141BBC29" w14:textId="77777777" w:rsidR="0022530C" w:rsidRPr="007B4583" w:rsidRDefault="0022530C" w:rsidP="00B71C05">
                  <w:pPr>
                    <w:spacing w:line="259" w:lineRule="auto"/>
                    <w:jc w:val="center"/>
                    <w:rPr>
                      <w:rFonts w:ascii="Calibri" w:hAnsi="Calibri" w:cs="Calibri"/>
                      <w:sz w:val="24"/>
                      <w:szCs w:val="24"/>
                    </w:rPr>
                  </w:pPr>
                  <w:r w:rsidRPr="007B4583">
                    <w:rPr>
                      <w:rFonts w:ascii="Calibri" w:hAnsi="Calibri" w:cs="Calibri"/>
                      <w:sz w:val="24"/>
                      <w:szCs w:val="24"/>
                    </w:rPr>
                    <w:t>4</w:t>
                  </w:r>
                </w:p>
              </w:tc>
              <w:tc>
                <w:tcPr>
                  <w:tcW w:w="736" w:type="dxa"/>
                  <w:hideMark/>
                </w:tcPr>
                <w:p w14:paraId="24C9E559" w14:textId="48203B3F" w:rsidR="00B71C05" w:rsidRDefault="0022530C" w:rsidP="00B71C05">
                  <w:pPr>
                    <w:spacing w:line="259" w:lineRule="auto"/>
                    <w:jc w:val="center"/>
                    <w:rPr>
                      <w:rFonts w:ascii="Calibri" w:hAnsi="Calibri" w:cs="Calibri"/>
                      <w:sz w:val="24"/>
                      <w:szCs w:val="24"/>
                    </w:rPr>
                  </w:pPr>
                  <w:r w:rsidRPr="007B4583">
                    <w:rPr>
                      <w:rFonts w:ascii="Calibri" w:hAnsi="Calibri" w:cs="Calibri"/>
                      <w:sz w:val="24"/>
                      <w:szCs w:val="24"/>
                    </w:rPr>
                    <w:t>12</w:t>
                  </w:r>
                </w:p>
                <w:p w14:paraId="070E2A85" w14:textId="520F01EE" w:rsidR="0022530C" w:rsidRPr="007B4583" w:rsidRDefault="0022530C" w:rsidP="00B71C05">
                  <w:pPr>
                    <w:spacing w:line="259" w:lineRule="auto"/>
                    <w:jc w:val="center"/>
                    <w:rPr>
                      <w:rFonts w:ascii="Calibri" w:hAnsi="Calibri" w:cs="Calibri"/>
                      <w:sz w:val="24"/>
                      <w:szCs w:val="24"/>
                    </w:rPr>
                  </w:pPr>
                  <w:r w:rsidRPr="007B4583">
                    <w:rPr>
                      <w:rFonts w:ascii="Calibri" w:hAnsi="Calibri" w:cs="Calibri"/>
                      <w:sz w:val="24"/>
                      <w:szCs w:val="24"/>
                    </w:rPr>
                    <w:t>(High)</w:t>
                  </w:r>
                </w:p>
              </w:tc>
              <w:tc>
                <w:tcPr>
                  <w:tcW w:w="1971" w:type="dxa"/>
                  <w:hideMark/>
                </w:tcPr>
                <w:p w14:paraId="1246DF78" w14:textId="77777777" w:rsidR="0022530C" w:rsidRDefault="0022530C" w:rsidP="0022530C">
                  <w:pPr>
                    <w:spacing w:line="259" w:lineRule="auto"/>
                    <w:rPr>
                      <w:rFonts w:ascii="Calibri" w:hAnsi="Calibri" w:cs="Calibri"/>
                      <w:sz w:val="24"/>
                      <w:szCs w:val="24"/>
                    </w:rPr>
                  </w:pPr>
                  <w:r w:rsidRPr="007B4583">
                    <w:rPr>
                      <w:rFonts w:ascii="Calibri" w:hAnsi="Calibri" w:cs="Calibri"/>
                      <w:sz w:val="24"/>
                      <w:szCs w:val="24"/>
                    </w:rPr>
                    <w:t>Tool lanyards; toe boards; exclusion zone</w:t>
                  </w:r>
                </w:p>
                <w:p w14:paraId="6EE3DB5F" w14:textId="77777777" w:rsidR="009B11D7" w:rsidRDefault="009B11D7" w:rsidP="0022530C">
                  <w:pPr>
                    <w:spacing w:line="259" w:lineRule="auto"/>
                    <w:rPr>
                      <w:rFonts w:ascii="Calibri" w:hAnsi="Calibri" w:cs="Calibri"/>
                      <w:sz w:val="24"/>
                      <w:szCs w:val="24"/>
                    </w:rPr>
                  </w:pPr>
                </w:p>
                <w:p w14:paraId="4581D794" w14:textId="77777777" w:rsidR="00BC5405" w:rsidRPr="007B4583" w:rsidRDefault="00BC5405" w:rsidP="0022530C">
                  <w:pPr>
                    <w:spacing w:line="259" w:lineRule="auto"/>
                    <w:rPr>
                      <w:rFonts w:ascii="Calibri" w:hAnsi="Calibri" w:cs="Calibri"/>
                      <w:sz w:val="24"/>
                      <w:szCs w:val="24"/>
                    </w:rPr>
                  </w:pPr>
                </w:p>
              </w:tc>
              <w:tc>
                <w:tcPr>
                  <w:tcW w:w="0" w:type="auto"/>
                  <w:hideMark/>
                </w:tcPr>
                <w:p w14:paraId="21382980" w14:textId="77777777" w:rsidR="0022530C" w:rsidRPr="007B4583" w:rsidRDefault="0022530C" w:rsidP="0022530C">
                  <w:pPr>
                    <w:spacing w:line="259" w:lineRule="auto"/>
                    <w:rPr>
                      <w:rFonts w:ascii="Calibri" w:hAnsi="Calibri" w:cs="Calibri"/>
                      <w:sz w:val="24"/>
                      <w:szCs w:val="24"/>
                    </w:rPr>
                  </w:pPr>
                  <w:r w:rsidRPr="007B4583">
                    <w:rPr>
                      <w:rFonts w:ascii="Calibri" w:hAnsi="Calibri" w:cs="Calibri"/>
                      <w:sz w:val="24"/>
                      <w:szCs w:val="24"/>
                    </w:rPr>
                    <w:t>Low</w:t>
                  </w:r>
                </w:p>
              </w:tc>
            </w:tr>
            <w:tr w:rsidR="0022530C" w:rsidRPr="007B4583" w14:paraId="3D2A5328" w14:textId="77777777" w:rsidTr="00BC5405">
              <w:trPr>
                <w:tblCellSpacing w:w="15" w:type="dxa"/>
              </w:trPr>
              <w:tc>
                <w:tcPr>
                  <w:tcW w:w="0" w:type="auto"/>
                  <w:hideMark/>
                </w:tcPr>
                <w:p w14:paraId="56673583" w14:textId="77777777" w:rsidR="0022530C" w:rsidRPr="007B4583" w:rsidRDefault="0022530C" w:rsidP="0022530C">
                  <w:pPr>
                    <w:spacing w:line="259" w:lineRule="auto"/>
                    <w:rPr>
                      <w:rFonts w:ascii="Calibri" w:hAnsi="Calibri" w:cs="Calibri"/>
                      <w:sz w:val="24"/>
                      <w:szCs w:val="24"/>
                    </w:rPr>
                  </w:pPr>
                  <w:r w:rsidRPr="007B4583">
                    <w:rPr>
                      <w:rFonts w:ascii="Calibri" w:hAnsi="Calibri" w:cs="Calibri"/>
                      <w:sz w:val="24"/>
                      <w:szCs w:val="24"/>
                    </w:rPr>
                    <w:t>Manual handling</w:t>
                  </w:r>
                </w:p>
              </w:tc>
              <w:tc>
                <w:tcPr>
                  <w:tcW w:w="1448" w:type="dxa"/>
                  <w:hideMark/>
                </w:tcPr>
                <w:p w14:paraId="507CD349" w14:textId="77777777" w:rsidR="0022530C" w:rsidRPr="007B4583" w:rsidRDefault="0022530C" w:rsidP="0022530C">
                  <w:pPr>
                    <w:spacing w:line="259" w:lineRule="auto"/>
                    <w:rPr>
                      <w:rFonts w:ascii="Calibri" w:hAnsi="Calibri" w:cs="Calibri"/>
                      <w:sz w:val="24"/>
                      <w:szCs w:val="24"/>
                    </w:rPr>
                  </w:pPr>
                  <w:r w:rsidRPr="007B4583">
                    <w:rPr>
                      <w:rFonts w:ascii="Calibri" w:hAnsi="Calibri" w:cs="Calibri"/>
                      <w:sz w:val="24"/>
                      <w:szCs w:val="24"/>
                    </w:rPr>
                    <w:t>Lifting luminaires</w:t>
                  </w:r>
                </w:p>
              </w:tc>
              <w:tc>
                <w:tcPr>
                  <w:tcW w:w="1693" w:type="dxa"/>
                  <w:hideMark/>
                </w:tcPr>
                <w:p w14:paraId="5FC26931" w14:textId="77777777" w:rsidR="0022530C" w:rsidRPr="007B4583" w:rsidRDefault="0022530C" w:rsidP="0022530C">
                  <w:pPr>
                    <w:spacing w:line="259" w:lineRule="auto"/>
                    <w:rPr>
                      <w:rFonts w:ascii="Calibri" w:hAnsi="Calibri" w:cs="Calibri"/>
                      <w:sz w:val="24"/>
                      <w:szCs w:val="24"/>
                    </w:rPr>
                  </w:pPr>
                  <w:r w:rsidRPr="007B4583">
                    <w:rPr>
                      <w:rFonts w:ascii="Calibri" w:hAnsi="Calibri" w:cs="Calibri"/>
                      <w:sz w:val="24"/>
                      <w:szCs w:val="24"/>
                    </w:rPr>
                    <w:t>Injury</w:t>
                  </w:r>
                </w:p>
              </w:tc>
              <w:tc>
                <w:tcPr>
                  <w:tcW w:w="357" w:type="dxa"/>
                  <w:hideMark/>
                </w:tcPr>
                <w:p w14:paraId="404A5631" w14:textId="77777777" w:rsidR="0022530C" w:rsidRPr="007B4583" w:rsidRDefault="0022530C" w:rsidP="00B71C05">
                  <w:pPr>
                    <w:spacing w:line="259" w:lineRule="auto"/>
                    <w:jc w:val="center"/>
                    <w:rPr>
                      <w:rFonts w:ascii="Calibri" w:hAnsi="Calibri" w:cs="Calibri"/>
                      <w:sz w:val="24"/>
                      <w:szCs w:val="24"/>
                    </w:rPr>
                  </w:pPr>
                  <w:r w:rsidRPr="007B4583">
                    <w:rPr>
                      <w:rFonts w:ascii="Calibri" w:hAnsi="Calibri" w:cs="Calibri"/>
                      <w:sz w:val="24"/>
                      <w:szCs w:val="24"/>
                    </w:rPr>
                    <w:t>3</w:t>
                  </w:r>
                </w:p>
              </w:tc>
              <w:tc>
                <w:tcPr>
                  <w:tcW w:w="456" w:type="dxa"/>
                  <w:hideMark/>
                </w:tcPr>
                <w:p w14:paraId="7ED96406" w14:textId="77777777" w:rsidR="0022530C" w:rsidRPr="007B4583" w:rsidRDefault="0022530C" w:rsidP="00B71C05">
                  <w:pPr>
                    <w:spacing w:line="259" w:lineRule="auto"/>
                    <w:jc w:val="center"/>
                    <w:rPr>
                      <w:rFonts w:ascii="Calibri" w:hAnsi="Calibri" w:cs="Calibri"/>
                      <w:sz w:val="24"/>
                      <w:szCs w:val="24"/>
                    </w:rPr>
                  </w:pPr>
                  <w:r w:rsidRPr="007B4583">
                    <w:rPr>
                      <w:rFonts w:ascii="Calibri" w:hAnsi="Calibri" w:cs="Calibri"/>
                      <w:sz w:val="24"/>
                      <w:szCs w:val="24"/>
                    </w:rPr>
                    <w:t>3</w:t>
                  </w:r>
                </w:p>
              </w:tc>
              <w:tc>
                <w:tcPr>
                  <w:tcW w:w="736" w:type="dxa"/>
                  <w:hideMark/>
                </w:tcPr>
                <w:p w14:paraId="1FF9A16E" w14:textId="178DBE73" w:rsidR="00B71C05" w:rsidRDefault="0022530C" w:rsidP="00B71C05">
                  <w:pPr>
                    <w:spacing w:line="259" w:lineRule="auto"/>
                    <w:jc w:val="center"/>
                    <w:rPr>
                      <w:rFonts w:ascii="Calibri" w:hAnsi="Calibri" w:cs="Calibri"/>
                      <w:sz w:val="24"/>
                      <w:szCs w:val="24"/>
                    </w:rPr>
                  </w:pPr>
                  <w:r w:rsidRPr="007B4583">
                    <w:rPr>
                      <w:rFonts w:ascii="Calibri" w:hAnsi="Calibri" w:cs="Calibri"/>
                      <w:sz w:val="24"/>
                      <w:szCs w:val="24"/>
                    </w:rPr>
                    <w:t>9</w:t>
                  </w:r>
                </w:p>
                <w:p w14:paraId="74DF2C4B" w14:textId="707051A9" w:rsidR="0022530C" w:rsidRPr="007B4583" w:rsidRDefault="0022530C" w:rsidP="00B71C05">
                  <w:pPr>
                    <w:spacing w:line="259" w:lineRule="auto"/>
                    <w:jc w:val="center"/>
                    <w:rPr>
                      <w:rFonts w:ascii="Calibri" w:hAnsi="Calibri" w:cs="Calibri"/>
                      <w:sz w:val="24"/>
                      <w:szCs w:val="24"/>
                    </w:rPr>
                  </w:pPr>
                  <w:r w:rsidRPr="007B4583">
                    <w:rPr>
                      <w:rFonts w:ascii="Calibri" w:hAnsi="Calibri" w:cs="Calibri"/>
                      <w:sz w:val="24"/>
                      <w:szCs w:val="24"/>
                    </w:rPr>
                    <w:t>(Medium)</w:t>
                  </w:r>
                </w:p>
              </w:tc>
              <w:tc>
                <w:tcPr>
                  <w:tcW w:w="1971" w:type="dxa"/>
                  <w:hideMark/>
                </w:tcPr>
                <w:p w14:paraId="560B9288" w14:textId="3663C7E5" w:rsidR="009B11D7" w:rsidRDefault="0022530C" w:rsidP="0022530C">
                  <w:pPr>
                    <w:spacing w:line="259" w:lineRule="auto"/>
                    <w:rPr>
                      <w:rFonts w:ascii="Calibri" w:hAnsi="Calibri" w:cs="Calibri"/>
                      <w:sz w:val="24"/>
                      <w:szCs w:val="24"/>
                    </w:rPr>
                  </w:pPr>
                  <w:r w:rsidRPr="007B4583">
                    <w:rPr>
                      <w:rFonts w:ascii="Calibri" w:hAnsi="Calibri" w:cs="Calibri"/>
                      <w:sz w:val="24"/>
                      <w:szCs w:val="24"/>
                    </w:rPr>
                    <w:t>Mechanical lifting aid; team lifting; training</w:t>
                  </w:r>
                </w:p>
                <w:p w14:paraId="50178222" w14:textId="77777777" w:rsidR="009B11D7" w:rsidRDefault="009B11D7" w:rsidP="0022530C">
                  <w:pPr>
                    <w:spacing w:line="259" w:lineRule="auto"/>
                    <w:rPr>
                      <w:rFonts w:ascii="Calibri" w:hAnsi="Calibri" w:cs="Calibri"/>
                      <w:sz w:val="24"/>
                      <w:szCs w:val="24"/>
                    </w:rPr>
                  </w:pPr>
                </w:p>
                <w:p w14:paraId="30B32BAA" w14:textId="77777777" w:rsidR="00BC5405" w:rsidRPr="007B4583" w:rsidRDefault="00BC5405" w:rsidP="0022530C">
                  <w:pPr>
                    <w:spacing w:line="259" w:lineRule="auto"/>
                    <w:rPr>
                      <w:rFonts w:ascii="Calibri" w:hAnsi="Calibri" w:cs="Calibri"/>
                      <w:sz w:val="24"/>
                      <w:szCs w:val="24"/>
                    </w:rPr>
                  </w:pPr>
                </w:p>
              </w:tc>
              <w:tc>
                <w:tcPr>
                  <w:tcW w:w="0" w:type="auto"/>
                  <w:hideMark/>
                </w:tcPr>
                <w:p w14:paraId="649EDA51" w14:textId="77777777" w:rsidR="0022530C" w:rsidRPr="007B4583" w:rsidRDefault="0022530C" w:rsidP="0022530C">
                  <w:pPr>
                    <w:spacing w:line="259" w:lineRule="auto"/>
                    <w:rPr>
                      <w:rFonts w:ascii="Calibri" w:hAnsi="Calibri" w:cs="Calibri"/>
                      <w:sz w:val="24"/>
                      <w:szCs w:val="24"/>
                    </w:rPr>
                  </w:pPr>
                  <w:r w:rsidRPr="007B4583">
                    <w:rPr>
                      <w:rFonts w:ascii="Calibri" w:hAnsi="Calibri" w:cs="Calibri"/>
                      <w:sz w:val="24"/>
                      <w:szCs w:val="24"/>
                    </w:rPr>
                    <w:t>Low</w:t>
                  </w:r>
                </w:p>
              </w:tc>
            </w:tr>
            <w:tr w:rsidR="0022530C" w:rsidRPr="007B4583" w14:paraId="175DA383" w14:textId="77777777" w:rsidTr="00BC5405">
              <w:trPr>
                <w:tblCellSpacing w:w="15" w:type="dxa"/>
              </w:trPr>
              <w:tc>
                <w:tcPr>
                  <w:tcW w:w="0" w:type="auto"/>
                  <w:hideMark/>
                </w:tcPr>
                <w:p w14:paraId="1BC4F76E" w14:textId="77777777" w:rsidR="0022530C" w:rsidRPr="007B4583" w:rsidRDefault="0022530C" w:rsidP="0022530C">
                  <w:pPr>
                    <w:spacing w:line="259" w:lineRule="auto"/>
                    <w:rPr>
                      <w:rFonts w:ascii="Calibri" w:hAnsi="Calibri" w:cs="Calibri"/>
                      <w:sz w:val="24"/>
                      <w:szCs w:val="24"/>
                    </w:rPr>
                  </w:pPr>
                  <w:r w:rsidRPr="007B4583">
                    <w:rPr>
                      <w:rFonts w:ascii="Calibri" w:hAnsi="Calibri" w:cs="Calibri"/>
                      <w:sz w:val="24"/>
                      <w:szCs w:val="24"/>
                    </w:rPr>
                    <w:t>Power tools usage</w:t>
                  </w:r>
                </w:p>
              </w:tc>
              <w:tc>
                <w:tcPr>
                  <w:tcW w:w="1448" w:type="dxa"/>
                  <w:hideMark/>
                </w:tcPr>
                <w:p w14:paraId="6E54FEE4" w14:textId="77777777" w:rsidR="0022530C" w:rsidRPr="007B4583" w:rsidRDefault="0022530C" w:rsidP="0022530C">
                  <w:pPr>
                    <w:spacing w:line="259" w:lineRule="auto"/>
                    <w:rPr>
                      <w:rFonts w:ascii="Calibri" w:hAnsi="Calibri" w:cs="Calibri"/>
                      <w:sz w:val="24"/>
                      <w:szCs w:val="24"/>
                    </w:rPr>
                  </w:pPr>
                  <w:r w:rsidRPr="007B4583">
                    <w:rPr>
                      <w:rFonts w:ascii="Calibri" w:hAnsi="Calibri" w:cs="Calibri"/>
                      <w:sz w:val="24"/>
                      <w:szCs w:val="24"/>
                    </w:rPr>
                    <w:t>Cuts/vibration</w:t>
                  </w:r>
                </w:p>
              </w:tc>
              <w:tc>
                <w:tcPr>
                  <w:tcW w:w="1693" w:type="dxa"/>
                  <w:hideMark/>
                </w:tcPr>
                <w:p w14:paraId="4DC3590E" w14:textId="77777777" w:rsidR="0022530C" w:rsidRPr="007B4583" w:rsidRDefault="0022530C" w:rsidP="0022530C">
                  <w:pPr>
                    <w:spacing w:line="259" w:lineRule="auto"/>
                    <w:rPr>
                      <w:rFonts w:ascii="Calibri" w:hAnsi="Calibri" w:cs="Calibri"/>
                      <w:sz w:val="24"/>
                      <w:szCs w:val="24"/>
                    </w:rPr>
                  </w:pPr>
                  <w:r w:rsidRPr="007B4583">
                    <w:rPr>
                      <w:rFonts w:ascii="Calibri" w:hAnsi="Calibri" w:cs="Calibri"/>
                      <w:sz w:val="24"/>
                      <w:szCs w:val="24"/>
                    </w:rPr>
                    <w:t>Injury</w:t>
                  </w:r>
                </w:p>
              </w:tc>
              <w:tc>
                <w:tcPr>
                  <w:tcW w:w="357" w:type="dxa"/>
                  <w:hideMark/>
                </w:tcPr>
                <w:p w14:paraId="5A3C3B09" w14:textId="77777777" w:rsidR="0022530C" w:rsidRPr="007B4583" w:rsidRDefault="0022530C" w:rsidP="00B71C05">
                  <w:pPr>
                    <w:spacing w:line="259" w:lineRule="auto"/>
                    <w:jc w:val="center"/>
                    <w:rPr>
                      <w:rFonts w:ascii="Calibri" w:hAnsi="Calibri" w:cs="Calibri"/>
                      <w:sz w:val="24"/>
                      <w:szCs w:val="24"/>
                    </w:rPr>
                  </w:pPr>
                  <w:r w:rsidRPr="007B4583">
                    <w:rPr>
                      <w:rFonts w:ascii="Calibri" w:hAnsi="Calibri" w:cs="Calibri"/>
                      <w:sz w:val="24"/>
                      <w:szCs w:val="24"/>
                    </w:rPr>
                    <w:t>3</w:t>
                  </w:r>
                </w:p>
              </w:tc>
              <w:tc>
                <w:tcPr>
                  <w:tcW w:w="456" w:type="dxa"/>
                  <w:hideMark/>
                </w:tcPr>
                <w:p w14:paraId="53B1B703" w14:textId="77777777" w:rsidR="0022530C" w:rsidRPr="007B4583" w:rsidRDefault="0022530C" w:rsidP="00B71C05">
                  <w:pPr>
                    <w:spacing w:line="259" w:lineRule="auto"/>
                    <w:jc w:val="center"/>
                    <w:rPr>
                      <w:rFonts w:ascii="Calibri" w:hAnsi="Calibri" w:cs="Calibri"/>
                      <w:sz w:val="24"/>
                      <w:szCs w:val="24"/>
                    </w:rPr>
                  </w:pPr>
                  <w:r w:rsidRPr="007B4583">
                    <w:rPr>
                      <w:rFonts w:ascii="Calibri" w:hAnsi="Calibri" w:cs="Calibri"/>
                      <w:sz w:val="24"/>
                      <w:szCs w:val="24"/>
                    </w:rPr>
                    <w:t>3</w:t>
                  </w:r>
                </w:p>
              </w:tc>
              <w:tc>
                <w:tcPr>
                  <w:tcW w:w="736" w:type="dxa"/>
                  <w:hideMark/>
                </w:tcPr>
                <w:p w14:paraId="50DB875B" w14:textId="33CFFE18" w:rsidR="00B71C05" w:rsidRDefault="0022530C" w:rsidP="00B71C05">
                  <w:pPr>
                    <w:spacing w:line="259" w:lineRule="auto"/>
                    <w:jc w:val="center"/>
                    <w:rPr>
                      <w:rFonts w:ascii="Calibri" w:hAnsi="Calibri" w:cs="Calibri"/>
                      <w:sz w:val="24"/>
                      <w:szCs w:val="24"/>
                    </w:rPr>
                  </w:pPr>
                  <w:r w:rsidRPr="007B4583">
                    <w:rPr>
                      <w:rFonts w:ascii="Calibri" w:hAnsi="Calibri" w:cs="Calibri"/>
                      <w:sz w:val="24"/>
                      <w:szCs w:val="24"/>
                    </w:rPr>
                    <w:t>9</w:t>
                  </w:r>
                </w:p>
                <w:p w14:paraId="63C6D9C3" w14:textId="46B2B521" w:rsidR="0022530C" w:rsidRPr="007B4583" w:rsidRDefault="0022530C" w:rsidP="00B71C05">
                  <w:pPr>
                    <w:spacing w:line="259" w:lineRule="auto"/>
                    <w:jc w:val="center"/>
                    <w:rPr>
                      <w:rFonts w:ascii="Calibri" w:hAnsi="Calibri" w:cs="Calibri"/>
                      <w:sz w:val="24"/>
                      <w:szCs w:val="24"/>
                    </w:rPr>
                  </w:pPr>
                  <w:r w:rsidRPr="007B4583">
                    <w:rPr>
                      <w:rFonts w:ascii="Calibri" w:hAnsi="Calibri" w:cs="Calibri"/>
                      <w:sz w:val="24"/>
                      <w:szCs w:val="24"/>
                    </w:rPr>
                    <w:t>(Medium)</w:t>
                  </w:r>
                </w:p>
              </w:tc>
              <w:tc>
                <w:tcPr>
                  <w:tcW w:w="1971" w:type="dxa"/>
                  <w:hideMark/>
                </w:tcPr>
                <w:p w14:paraId="3F6BA3E0" w14:textId="77777777" w:rsidR="0022530C" w:rsidRDefault="0022530C" w:rsidP="0022530C">
                  <w:pPr>
                    <w:spacing w:line="259" w:lineRule="auto"/>
                    <w:rPr>
                      <w:rFonts w:ascii="Calibri" w:hAnsi="Calibri" w:cs="Calibri"/>
                      <w:sz w:val="24"/>
                      <w:szCs w:val="24"/>
                    </w:rPr>
                  </w:pPr>
                  <w:r w:rsidRPr="007B4583">
                    <w:rPr>
                      <w:rFonts w:ascii="Calibri" w:hAnsi="Calibri" w:cs="Calibri"/>
                      <w:sz w:val="24"/>
                      <w:szCs w:val="24"/>
                    </w:rPr>
                    <w:t>Tool inspection; PPE; trained personnel</w:t>
                  </w:r>
                </w:p>
                <w:p w14:paraId="701D976D" w14:textId="77777777" w:rsidR="009B11D7" w:rsidRDefault="009B11D7" w:rsidP="0022530C">
                  <w:pPr>
                    <w:spacing w:line="259" w:lineRule="auto"/>
                    <w:rPr>
                      <w:rFonts w:ascii="Calibri" w:hAnsi="Calibri" w:cs="Calibri"/>
                      <w:sz w:val="24"/>
                      <w:szCs w:val="24"/>
                    </w:rPr>
                  </w:pPr>
                </w:p>
                <w:p w14:paraId="5E9CE85A" w14:textId="77777777" w:rsidR="00BC5405" w:rsidRPr="007B4583" w:rsidRDefault="00BC5405" w:rsidP="0022530C">
                  <w:pPr>
                    <w:spacing w:line="259" w:lineRule="auto"/>
                    <w:rPr>
                      <w:rFonts w:ascii="Calibri" w:hAnsi="Calibri" w:cs="Calibri"/>
                      <w:sz w:val="24"/>
                      <w:szCs w:val="24"/>
                    </w:rPr>
                  </w:pPr>
                </w:p>
              </w:tc>
              <w:tc>
                <w:tcPr>
                  <w:tcW w:w="0" w:type="auto"/>
                  <w:hideMark/>
                </w:tcPr>
                <w:p w14:paraId="448AAEB8" w14:textId="77777777" w:rsidR="0022530C" w:rsidRPr="007B4583" w:rsidRDefault="0022530C" w:rsidP="0022530C">
                  <w:pPr>
                    <w:spacing w:line="259" w:lineRule="auto"/>
                    <w:rPr>
                      <w:rFonts w:ascii="Calibri" w:hAnsi="Calibri" w:cs="Calibri"/>
                      <w:sz w:val="24"/>
                      <w:szCs w:val="24"/>
                    </w:rPr>
                  </w:pPr>
                  <w:r w:rsidRPr="007B4583">
                    <w:rPr>
                      <w:rFonts w:ascii="Calibri" w:hAnsi="Calibri" w:cs="Calibri"/>
                      <w:sz w:val="24"/>
                      <w:szCs w:val="24"/>
                    </w:rPr>
                    <w:t>Low</w:t>
                  </w:r>
                </w:p>
              </w:tc>
            </w:tr>
            <w:tr w:rsidR="0022530C" w:rsidRPr="007B4583" w14:paraId="31A5755B" w14:textId="77777777" w:rsidTr="00BC5405">
              <w:trPr>
                <w:tblCellSpacing w:w="15" w:type="dxa"/>
              </w:trPr>
              <w:tc>
                <w:tcPr>
                  <w:tcW w:w="0" w:type="auto"/>
                  <w:hideMark/>
                </w:tcPr>
                <w:p w14:paraId="7E5683D2" w14:textId="77777777" w:rsidR="0022530C" w:rsidRPr="007B4583" w:rsidRDefault="0022530C" w:rsidP="0022530C">
                  <w:pPr>
                    <w:spacing w:line="259" w:lineRule="auto"/>
                    <w:rPr>
                      <w:rFonts w:ascii="Calibri" w:hAnsi="Calibri" w:cs="Calibri"/>
                      <w:sz w:val="24"/>
                      <w:szCs w:val="24"/>
                    </w:rPr>
                  </w:pPr>
                  <w:r w:rsidRPr="007B4583">
                    <w:rPr>
                      <w:rFonts w:ascii="Calibri" w:hAnsi="Calibri" w:cs="Calibri"/>
                      <w:sz w:val="24"/>
                      <w:szCs w:val="24"/>
                    </w:rPr>
                    <w:lastRenderedPageBreak/>
                    <w:t>Ceiling void work</w:t>
                  </w:r>
                </w:p>
              </w:tc>
              <w:tc>
                <w:tcPr>
                  <w:tcW w:w="1448" w:type="dxa"/>
                  <w:hideMark/>
                </w:tcPr>
                <w:p w14:paraId="580C0813" w14:textId="77777777" w:rsidR="0022530C" w:rsidRPr="007B4583" w:rsidRDefault="0022530C" w:rsidP="0022530C">
                  <w:pPr>
                    <w:spacing w:line="259" w:lineRule="auto"/>
                    <w:rPr>
                      <w:rFonts w:ascii="Calibri" w:hAnsi="Calibri" w:cs="Calibri"/>
                      <w:sz w:val="24"/>
                      <w:szCs w:val="24"/>
                    </w:rPr>
                  </w:pPr>
                  <w:r w:rsidRPr="007B4583">
                    <w:rPr>
                      <w:rFonts w:ascii="Calibri" w:hAnsi="Calibri" w:cs="Calibri"/>
                      <w:sz w:val="24"/>
                      <w:szCs w:val="24"/>
                    </w:rPr>
                    <w:t>Heat stress</w:t>
                  </w:r>
                </w:p>
              </w:tc>
              <w:tc>
                <w:tcPr>
                  <w:tcW w:w="1693" w:type="dxa"/>
                  <w:hideMark/>
                </w:tcPr>
                <w:p w14:paraId="609E933F" w14:textId="77777777" w:rsidR="0022530C" w:rsidRPr="007B4583" w:rsidRDefault="0022530C" w:rsidP="0022530C">
                  <w:pPr>
                    <w:spacing w:line="259" w:lineRule="auto"/>
                    <w:rPr>
                      <w:rFonts w:ascii="Calibri" w:hAnsi="Calibri" w:cs="Calibri"/>
                      <w:sz w:val="24"/>
                      <w:szCs w:val="24"/>
                    </w:rPr>
                  </w:pPr>
                  <w:r w:rsidRPr="007B4583">
                    <w:rPr>
                      <w:rFonts w:ascii="Calibri" w:hAnsi="Calibri" w:cs="Calibri"/>
                      <w:sz w:val="24"/>
                      <w:szCs w:val="24"/>
                    </w:rPr>
                    <w:t>Fatigue</w:t>
                  </w:r>
                </w:p>
              </w:tc>
              <w:tc>
                <w:tcPr>
                  <w:tcW w:w="357" w:type="dxa"/>
                  <w:hideMark/>
                </w:tcPr>
                <w:p w14:paraId="3E83C9A1" w14:textId="77777777" w:rsidR="0022530C" w:rsidRPr="007B4583" w:rsidRDefault="0022530C" w:rsidP="00B71C05">
                  <w:pPr>
                    <w:spacing w:line="259" w:lineRule="auto"/>
                    <w:jc w:val="center"/>
                    <w:rPr>
                      <w:rFonts w:ascii="Calibri" w:hAnsi="Calibri" w:cs="Calibri"/>
                      <w:sz w:val="24"/>
                      <w:szCs w:val="24"/>
                    </w:rPr>
                  </w:pPr>
                  <w:r w:rsidRPr="007B4583">
                    <w:rPr>
                      <w:rFonts w:ascii="Calibri" w:hAnsi="Calibri" w:cs="Calibri"/>
                      <w:sz w:val="24"/>
                      <w:szCs w:val="24"/>
                    </w:rPr>
                    <w:t>3</w:t>
                  </w:r>
                </w:p>
              </w:tc>
              <w:tc>
                <w:tcPr>
                  <w:tcW w:w="456" w:type="dxa"/>
                  <w:hideMark/>
                </w:tcPr>
                <w:p w14:paraId="60DAF4FC" w14:textId="77777777" w:rsidR="0022530C" w:rsidRPr="007B4583" w:rsidRDefault="0022530C" w:rsidP="00B71C05">
                  <w:pPr>
                    <w:spacing w:line="259" w:lineRule="auto"/>
                    <w:jc w:val="center"/>
                    <w:rPr>
                      <w:rFonts w:ascii="Calibri" w:hAnsi="Calibri" w:cs="Calibri"/>
                      <w:sz w:val="24"/>
                      <w:szCs w:val="24"/>
                    </w:rPr>
                  </w:pPr>
                  <w:r w:rsidRPr="007B4583">
                    <w:rPr>
                      <w:rFonts w:ascii="Calibri" w:hAnsi="Calibri" w:cs="Calibri"/>
                      <w:sz w:val="24"/>
                      <w:szCs w:val="24"/>
                    </w:rPr>
                    <w:t>3</w:t>
                  </w:r>
                </w:p>
              </w:tc>
              <w:tc>
                <w:tcPr>
                  <w:tcW w:w="736" w:type="dxa"/>
                  <w:hideMark/>
                </w:tcPr>
                <w:p w14:paraId="2D46714F" w14:textId="4D53C106" w:rsidR="00B71C05" w:rsidRDefault="0022530C" w:rsidP="00B71C05">
                  <w:pPr>
                    <w:spacing w:line="259" w:lineRule="auto"/>
                    <w:jc w:val="center"/>
                    <w:rPr>
                      <w:rFonts w:ascii="Calibri" w:hAnsi="Calibri" w:cs="Calibri"/>
                      <w:sz w:val="24"/>
                      <w:szCs w:val="24"/>
                    </w:rPr>
                  </w:pPr>
                  <w:r w:rsidRPr="007B4583">
                    <w:rPr>
                      <w:rFonts w:ascii="Calibri" w:hAnsi="Calibri" w:cs="Calibri"/>
                      <w:sz w:val="24"/>
                      <w:szCs w:val="24"/>
                    </w:rPr>
                    <w:t>9</w:t>
                  </w:r>
                </w:p>
                <w:p w14:paraId="4AF55D09" w14:textId="10E49C22" w:rsidR="0022530C" w:rsidRPr="007B4583" w:rsidRDefault="0022530C" w:rsidP="00B71C05">
                  <w:pPr>
                    <w:spacing w:line="259" w:lineRule="auto"/>
                    <w:jc w:val="center"/>
                    <w:rPr>
                      <w:rFonts w:ascii="Calibri" w:hAnsi="Calibri" w:cs="Calibri"/>
                      <w:sz w:val="24"/>
                      <w:szCs w:val="24"/>
                    </w:rPr>
                  </w:pPr>
                  <w:r w:rsidRPr="007B4583">
                    <w:rPr>
                      <w:rFonts w:ascii="Calibri" w:hAnsi="Calibri" w:cs="Calibri"/>
                      <w:sz w:val="24"/>
                      <w:szCs w:val="24"/>
                    </w:rPr>
                    <w:t>(Medium)</w:t>
                  </w:r>
                </w:p>
              </w:tc>
              <w:tc>
                <w:tcPr>
                  <w:tcW w:w="1971" w:type="dxa"/>
                  <w:hideMark/>
                </w:tcPr>
                <w:p w14:paraId="41FEF4EA" w14:textId="77777777" w:rsidR="0022530C" w:rsidRPr="007B4583" w:rsidRDefault="0022530C" w:rsidP="0022530C">
                  <w:pPr>
                    <w:spacing w:line="259" w:lineRule="auto"/>
                    <w:rPr>
                      <w:rFonts w:ascii="Calibri" w:hAnsi="Calibri" w:cs="Calibri"/>
                      <w:sz w:val="24"/>
                      <w:szCs w:val="24"/>
                    </w:rPr>
                  </w:pPr>
                  <w:r w:rsidRPr="007B4583">
                    <w:rPr>
                      <w:rFonts w:ascii="Calibri" w:hAnsi="Calibri" w:cs="Calibri"/>
                      <w:sz w:val="24"/>
                      <w:szCs w:val="24"/>
                    </w:rPr>
                    <w:t>Ventilation; hydration; rest rotation</w:t>
                  </w:r>
                </w:p>
              </w:tc>
              <w:tc>
                <w:tcPr>
                  <w:tcW w:w="0" w:type="auto"/>
                  <w:hideMark/>
                </w:tcPr>
                <w:p w14:paraId="6D069C42" w14:textId="77777777" w:rsidR="0022530C" w:rsidRPr="007B4583" w:rsidRDefault="0022530C" w:rsidP="0022530C">
                  <w:pPr>
                    <w:spacing w:line="259" w:lineRule="auto"/>
                    <w:rPr>
                      <w:rFonts w:ascii="Calibri" w:hAnsi="Calibri" w:cs="Calibri"/>
                      <w:sz w:val="24"/>
                      <w:szCs w:val="24"/>
                    </w:rPr>
                  </w:pPr>
                  <w:r w:rsidRPr="007B4583">
                    <w:rPr>
                      <w:rFonts w:ascii="Calibri" w:hAnsi="Calibri" w:cs="Calibri"/>
                      <w:sz w:val="24"/>
                      <w:szCs w:val="24"/>
                    </w:rPr>
                    <w:t>Low</w:t>
                  </w:r>
                </w:p>
              </w:tc>
            </w:tr>
            <w:tr w:rsidR="0022530C" w:rsidRPr="007B4583" w14:paraId="4F95FDAE" w14:textId="77777777" w:rsidTr="00BC5405">
              <w:trPr>
                <w:tblCellSpacing w:w="15" w:type="dxa"/>
              </w:trPr>
              <w:tc>
                <w:tcPr>
                  <w:tcW w:w="0" w:type="auto"/>
                  <w:hideMark/>
                </w:tcPr>
                <w:p w14:paraId="3393F4C2" w14:textId="77777777" w:rsidR="0022530C" w:rsidRPr="007B4583" w:rsidRDefault="0022530C" w:rsidP="0022530C">
                  <w:pPr>
                    <w:spacing w:line="259" w:lineRule="auto"/>
                    <w:rPr>
                      <w:rFonts w:ascii="Calibri" w:hAnsi="Calibri" w:cs="Calibri"/>
                      <w:sz w:val="24"/>
                      <w:szCs w:val="24"/>
                    </w:rPr>
                  </w:pPr>
                  <w:r w:rsidRPr="007B4583">
                    <w:rPr>
                      <w:rFonts w:ascii="Calibri" w:hAnsi="Calibri" w:cs="Calibri"/>
                      <w:sz w:val="24"/>
                      <w:szCs w:val="24"/>
                    </w:rPr>
                    <w:t>Interface with live systems</w:t>
                  </w:r>
                </w:p>
              </w:tc>
              <w:tc>
                <w:tcPr>
                  <w:tcW w:w="1448" w:type="dxa"/>
                  <w:hideMark/>
                </w:tcPr>
                <w:p w14:paraId="4E218201" w14:textId="77777777" w:rsidR="0022530C" w:rsidRPr="007B4583" w:rsidRDefault="0022530C" w:rsidP="0022530C">
                  <w:pPr>
                    <w:spacing w:line="259" w:lineRule="auto"/>
                    <w:rPr>
                      <w:rFonts w:ascii="Calibri" w:hAnsi="Calibri" w:cs="Calibri"/>
                      <w:sz w:val="24"/>
                      <w:szCs w:val="24"/>
                    </w:rPr>
                  </w:pPr>
                  <w:r w:rsidRPr="007B4583">
                    <w:rPr>
                      <w:rFonts w:ascii="Calibri" w:hAnsi="Calibri" w:cs="Calibri"/>
                      <w:sz w:val="24"/>
                      <w:szCs w:val="24"/>
                    </w:rPr>
                    <w:t>System outage</w:t>
                  </w:r>
                </w:p>
              </w:tc>
              <w:tc>
                <w:tcPr>
                  <w:tcW w:w="1693" w:type="dxa"/>
                  <w:hideMark/>
                </w:tcPr>
                <w:p w14:paraId="76853DCC" w14:textId="77777777" w:rsidR="0022530C" w:rsidRPr="007B4583" w:rsidRDefault="0022530C" w:rsidP="0022530C">
                  <w:pPr>
                    <w:spacing w:line="259" w:lineRule="auto"/>
                    <w:rPr>
                      <w:rFonts w:ascii="Calibri" w:hAnsi="Calibri" w:cs="Calibri"/>
                      <w:sz w:val="24"/>
                      <w:szCs w:val="24"/>
                    </w:rPr>
                  </w:pPr>
                  <w:r w:rsidRPr="007B4583">
                    <w:rPr>
                      <w:rFonts w:ascii="Calibri" w:hAnsi="Calibri" w:cs="Calibri"/>
                      <w:sz w:val="24"/>
                      <w:szCs w:val="24"/>
                    </w:rPr>
                    <w:t>Operational disruption</w:t>
                  </w:r>
                </w:p>
              </w:tc>
              <w:tc>
                <w:tcPr>
                  <w:tcW w:w="357" w:type="dxa"/>
                  <w:hideMark/>
                </w:tcPr>
                <w:p w14:paraId="70A0A85A" w14:textId="77777777" w:rsidR="0022530C" w:rsidRPr="007B4583" w:rsidRDefault="0022530C" w:rsidP="00B71C05">
                  <w:pPr>
                    <w:spacing w:line="259" w:lineRule="auto"/>
                    <w:jc w:val="center"/>
                    <w:rPr>
                      <w:rFonts w:ascii="Calibri" w:hAnsi="Calibri" w:cs="Calibri"/>
                      <w:sz w:val="24"/>
                      <w:szCs w:val="24"/>
                    </w:rPr>
                  </w:pPr>
                  <w:r w:rsidRPr="007B4583">
                    <w:rPr>
                      <w:rFonts w:ascii="Calibri" w:hAnsi="Calibri" w:cs="Calibri"/>
                      <w:sz w:val="24"/>
                      <w:szCs w:val="24"/>
                    </w:rPr>
                    <w:t>2</w:t>
                  </w:r>
                </w:p>
              </w:tc>
              <w:tc>
                <w:tcPr>
                  <w:tcW w:w="456" w:type="dxa"/>
                  <w:hideMark/>
                </w:tcPr>
                <w:p w14:paraId="5E677E9A" w14:textId="77777777" w:rsidR="0022530C" w:rsidRPr="007B4583" w:rsidRDefault="0022530C" w:rsidP="00B71C05">
                  <w:pPr>
                    <w:spacing w:line="259" w:lineRule="auto"/>
                    <w:jc w:val="center"/>
                    <w:rPr>
                      <w:rFonts w:ascii="Calibri" w:hAnsi="Calibri" w:cs="Calibri"/>
                      <w:sz w:val="24"/>
                      <w:szCs w:val="24"/>
                    </w:rPr>
                  </w:pPr>
                  <w:r w:rsidRPr="007B4583">
                    <w:rPr>
                      <w:rFonts w:ascii="Calibri" w:hAnsi="Calibri" w:cs="Calibri"/>
                      <w:sz w:val="24"/>
                      <w:szCs w:val="24"/>
                    </w:rPr>
                    <w:t>5</w:t>
                  </w:r>
                </w:p>
              </w:tc>
              <w:tc>
                <w:tcPr>
                  <w:tcW w:w="736" w:type="dxa"/>
                  <w:hideMark/>
                </w:tcPr>
                <w:p w14:paraId="79DE29D6" w14:textId="2120E902" w:rsidR="00B71C05" w:rsidRDefault="0022530C" w:rsidP="00B71C05">
                  <w:pPr>
                    <w:spacing w:line="259" w:lineRule="auto"/>
                    <w:jc w:val="center"/>
                    <w:rPr>
                      <w:rFonts w:ascii="Calibri" w:hAnsi="Calibri" w:cs="Calibri"/>
                      <w:sz w:val="24"/>
                      <w:szCs w:val="24"/>
                    </w:rPr>
                  </w:pPr>
                  <w:r w:rsidRPr="007B4583">
                    <w:rPr>
                      <w:rFonts w:ascii="Calibri" w:hAnsi="Calibri" w:cs="Calibri"/>
                      <w:sz w:val="24"/>
                      <w:szCs w:val="24"/>
                    </w:rPr>
                    <w:t>10</w:t>
                  </w:r>
                </w:p>
                <w:p w14:paraId="4370C82A" w14:textId="0275BCF1" w:rsidR="0022530C" w:rsidRPr="007B4583" w:rsidRDefault="0022530C" w:rsidP="00B71C05">
                  <w:pPr>
                    <w:spacing w:line="259" w:lineRule="auto"/>
                    <w:jc w:val="center"/>
                    <w:rPr>
                      <w:rFonts w:ascii="Calibri" w:hAnsi="Calibri" w:cs="Calibri"/>
                      <w:sz w:val="24"/>
                      <w:szCs w:val="24"/>
                    </w:rPr>
                  </w:pPr>
                  <w:r w:rsidRPr="007B4583">
                    <w:rPr>
                      <w:rFonts w:ascii="Calibri" w:hAnsi="Calibri" w:cs="Calibri"/>
                      <w:sz w:val="24"/>
                      <w:szCs w:val="24"/>
                    </w:rPr>
                    <w:t>(High)</w:t>
                  </w:r>
                </w:p>
              </w:tc>
              <w:tc>
                <w:tcPr>
                  <w:tcW w:w="1971" w:type="dxa"/>
                  <w:hideMark/>
                </w:tcPr>
                <w:p w14:paraId="58BBD483" w14:textId="77777777" w:rsidR="0022530C" w:rsidRPr="007B4583" w:rsidRDefault="0022530C" w:rsidP="0022530C">
                  <w:pPr>
                    <w:spacing w:line="259" w:lineRule="auto"/>
                    <w:rPr>
                      <w:rFonts w:ascii="Calibri" w:hAnsi="Calibri" w:cs="Calibri"/>
                      <w:sz w:val="24"/>
                      <w:szCs w:val="24"/>
                    </w:rPr>
                  </w:pPr>
                  <w:r w:rsidRPr="007B4583">
                    <w:rPr>
                      <w:rFonts w:ascii="Calibri" w:hAnsi="Calibri" w:cs="Calibri"/>
                      <w:sz w:val="24"/>
                      <w:szCs w:val="24"/>
                    </w:rPr>
                    <w:t>Shutdown planning; coordination with client; permit approval</w:t>
                  </w:r>
                </w:p>
              </w:tc>
              <w:tc>
                <w:tcPr>
                  <w:tcW w:w="0" w:type="auto"/>
                  <w:hideMark/>
                </w:tcPr>
                <w:p w14:paraId="38D49CF4" w14:textId="77777777" w:rsidR="0022530C" w:rsidRPr="007B4583" w:rsidRDefault="0022530C" w:rsidP="0022530C">
                  <w:pPr>
                    <w:spacing w:line="259" w:lineRule="auto"/>
                    <w:rPr>
                      <w:rFonts w:ascii="Calibri" w:hAnsi="Calibri" w:cs="Calibri"/>
                      <w:sz w:val="24"/>
                      <w:szCs w:val="24"/>
                    </w:rPr>
                  </w:pPr>
                  <w:r w:rsidRPr="007B4583">
                    <w:rPr>
                      <w:rFonts w:ascii="Calibri" w:hAnsi="Calibri" w:cs="Calibri"/>
                      <w:sz w:val="24"/>
                      <w:szCs w:val="24"/>
                    </w:rPr>
                    <w:t>Low</w:t>
                  </w:r>
                </w:p>
              </w:tc>
            </w:tr>
          </w:tbl>
          <w:p w14:paraId="4CA7C06A" w14:textId="77777777" w:rsidR="0022530C" w:rsidRPr="00134804" w:rsidRDefault="0022530C" w:rsidP="00FA3664">
            <w:pPr>
              <w:spacing w:line="259" w:lineRule="auto"/>
              <w:rPr>
                <w:rFonts w:ascii="Calibri" w:hAnsi="Calibri" w:cs="Calibri"/>
                <w:b/>
                <w:bCs/>
                <w:sz w:val="16"/>
                <w:szCs w:val="16"/>
                <w:u w:val="single"/>
              </w:rPr>
            </w:pPr>
          </w:p>
          <w:p w14:paraId="3AEFC27B" w14:textId="77777777" w:rsidR="0022530C" w:rsidRPr="00BC5405" w:rsidRDefault="0022530C" w:rsidP="00543B6A">
            <w:pPr>
              <w:rPr>
                <w:rFonts w:asciiTheme="minorHAnsi" w:hAnsiTheme="minorHAnsi" w:cstheme="minorHAnsi"/>
                <w:sz w:val="10"/>
                <w:szCs w:val="10"/>
              </w:rPr>
            </w:pPr>
          </w:p>
        </w:tc>
      </w:tr>
      <w:tr w:rsidR="00F86109" w14:paraId="07C9BA86" w14:textId="77777777" w:rsidTr="005A2576">
        <w:trPr>
          <w:gridAfter w:val="1"/>
          <w:wAfter w:w="9" w:type="dxa"/>
        </w:trPr>
        <w:tc>
          <w:tcPr>
            <w:tcW w:w="1081" w:type="dxa"/>
            <w:shd w:val="clear" w:color="auto" w:fill="CCFFFF"/>
          </w:tcPr>
          <w:p w14:paraId="5EABB1FC" w14:textId="643CB7C9" w:rsidR="00F86109" w:rsidRDefault="00F86109" w:rsidP="00F86109">
            <w:pPr>
              <w:jc w:val="center"/>
              <w:rPr>
                <w:rFonts w:asciiTheme="minorHAnsi" w:hAnsiTheme="minorHAnsi" w:cstheme="minorHAnsi"/>
                <w:sz w:val="24"/>
                <w:szCs w:val="24"/>
              </w:rPr>
            </w:pPr>
            <w:r w:rsidRPr="00777622">
              <w:rPr>
                <w:rFonts w:asciiTheme="minorHAnsi" w:hAnsiTheme="minorHAnsi" w:cstheme="minorHAnsi"/>
                <w:sz w:val="24"/>
                <w:szCs w:val="24"/>
              </w:rPr>
              <w:lastRenderedPageBreak/>
              <w:t>Step</w:t>
            </w:r>
          </w:p>
        </w:tc>
        <w:tc>
          <w:tcPr>
            <w:tcW w:w="4867" w:type="dxa"/>
            <w:shd w:val="clear" w:color="auto" w:fill="CCFFFF"/>
          </w:tcPr>
          <w:p w14:paraId="7BD8032F" w14:textId="0863913C" w:rsidR="00F86109" w:rsidRPr="007E3B5C" w:rsidRDefault="00F86109" w:rsidP="00F86109">
            <w:pPr>
              <w:ind w:left="720"/>
              <w:jc w:val="center"/>
              <w:rPr>
                <w:rFonts w:asciiTheme="minorHAnsi" w:hAnsiTheme="minorHAnsi" w:cstheme="minorHAnsi"/>
                <w:b/>
                <w:sz w:val="24"/>
                <w:szCs w:val="24"/>
              </w:rPr>
            </w:pPr>
            <w:r w:rsidRPr="00777622">
              <w:rPr>
                <w:rFonts w:asciiTheme="minorHAnsi" w:hAnsiTheme="minorHAnsi" w:cstheme="minorHAnsi"/>
                <w:sz w:val="24"/>
                <w:szCs w:val="24"/>
              </w:rPr>
              <w:t>Activity</w:t>
            </w:r>
          </w:p>
        </w:tc>
        <w:tc>
          <w:tcPr>
            <w:tcW w:w="1783" w:type="dxa"/>
            <w:shd w:val="clear" w:color="auto" w:fill="CCFFFF"/>
          </w:tcPr>
          <w:p w14:paraId="28FF1ED5" w14:textId="6EC75DE5" w:rsidR="00F86109" w:rsidRDefault="00F86109" w:rsidP="00F86109">
            <w:pPr>
              <w:jc w:val="center"/>
              <w:rPr>
                <w:rFonts w:asciiTheme="minorHAnsi" w:hAnsiTheme="minorHAnsi" w:cstheme="minorHAnsi"/>
                <w:sz w:val="24"/>
                <w:szCs w:val="24"/>
              </w:rPr>
            </w:pPr>
            <w:r w:rsidRPr="00777622">
              <w:rPr>
                <w:rFonts w:asciiTheme="minorHAnsi" w:hAnsiTheme="minorHAnsi" w:cstheme="minorHAnsi"/>
                <w:sz w:val="24"/>
                <w:szCs w:val="24"/>
              </w:rPr>
              <w:t>Responsibility</w:t>
            </w:r>
          </w:p>
        </w:tc>
        <w:tc>
          <w:tcPr>
            <w:tcW w:w="1986" w:type="dxa"/>
            <w:shd w:val="clear" w:color="auto" w:fill="CCFFFF"/>
          </w:tcPr>
          <w:p w14:paraId="5E4E957D" w14:textId="716A15BF" w:rsidR="00F86109" w:rsidRDefault="00F86109" w:rsidP="00F86109">
            <w:pPr>
              <w:jc w:val="center"/>
              <w:rPr>
                <w:rFonts w:asciiTheme="minorHAnsi" w:hAnsiTheme="minorHAnsi" w:cstheme="minorHAnsi"/>
                <w:sz w:val="24"/>
                <w:szCs w:val="24"/>
              </w:rPr>
            </w:pPr>
            <w:r w:rsidRPr="00777622">
              <w:rPr>
                <w:rFonts w:asciiTheme="minorHAnsi" w:hAnsiTheme="minorHAnsi" w:cstheme="minorHAnsi"/>
                <w:sz w:val="24"/>
                <w:szCs w:val="24"/>
              </w:rPr>
              <w:t>Reference</w:t>
            </w:r>
          </w:p>
        </w:tc>
      </w:tr>
      <w:tr w:rsidR="00F86109" w14:paraId="146BE99D" w14:textId="77777777" w:rsidTr="005A2576">
        <w:trPr>
          <w:gridAfter w:val="1"/>
          <w:wAfter w:w="9" w:type="dxa"/>
        </w:trPr>
        <w:tc>
          <w:tcPr>
            <w:tcW w:w="1081" w:type="dxa"/>
          </w:tcPr>
          <w:p w14:paraId="5409C623" w14:textId="23EF1F33" w:rsidR="00F86109" w:rsidRPr="00777622" w:rsidRDefault="00B71C05" w:rsidP="00F86109">
            <w:pPr>
              <w:jc w:val="center"/>
              <w:rPr>
                <w:rFonts w:asciiTheme="minorHAnsi" w:hAnsiTheme="minorHAnsi" w:cstheme="minorHAnsi"/>
                <w:sz w:val="24"/>
                <w:szCs w:val="24"/>
              </w:rPr>
            </w:pPr>
            <w:r>
              <w:rPr>
                <w:rFonts w:asciiTheme="minorHAnsi" w:hAnsiTheme="minorHAnsi" w:cstheme="minorHAnsi"/>
                <w:sz w:val="24"/>
                <w:szCs w:val="24"/>
              </w:rPr>
              <w:t>3</w:t>
            </w:r>
          </w:p>
        </w:tc>
        <w:tc>
          <w:tcPr>
            <w:tcW w:w="4867" w:type="dxa"/>
          </w:tcPr>
          <w:p w14:paraId="18371B76" w14:textId="77777777" w:rsidR="00B0092B" w:rsidRPr="00B0092B" w:rsidRDefault="00B0092B" w:rsidP="00B0092B">
            <w:pPr>
              <w:spacing w:line="259" w:lineRule="auto"/>
              <w:rPr>
                <w:rFonts w:ascii="Calibri" w:hAnsi="Calibri" w:cs="Calibri"/>
                <w:b/>
                <w:bCs/>
                <w:sz w:val="24"/>
                <w:szCs w:val="24"/>
                <w:u w:val="single"/>
              </w:rPr>
            </w:pPr>
            <w:r w:rsidRPr="00B0092B">
              <w:rPr>
                <w:rFonts w:ascii="Calibri" w:hAnsi="Calibri" w:cs="Calibri"/>
                <w:b/>
                <w:bCs/>
                <w:sz w:val="24"/>
                <w:szCs w:val="24"/>
                <w:u w:val="single"/>
              </w:rPr>
              <w:t>Emergency Preparedness</w:t>
            </w:r>
          </w:p>
          <w:p w14:paraId="15253D09" w14:textId="27783990" w:rsidR="00B0092B" w:rsidRDefault="00B0092B" w:rsidP="00B0092B">
            <w:pPr>
              <w:pStyle w:val="ListParagraph"/>
              <w:numPr>
                <w:ilvl w:val="1"/>
                <w:numId w:val="8"/>
              </w:numPr>
              <w:spacing w:line="259" w:lineRule="auto"/>
              <w:rPr>
                <w:rFonts w:ascii="Calibri" w:hAnsi="Calibri" w:cs="Calibri"/>
                <w:sz w:val="24"/>
                <w:szCs w:val="24"/>
              </w:rPr>
            </w:pPr>
            <w:r w:rsidRPr="00B0092B">
              <w:rPr>
                <w:rFonts w:ascii="Calibri" w:hAnsi="Calibri" w:cs="Calibri"/>
                <w:sz w:val="24"/>
                <w:szCs w:val="24"/>
              </w:rPr>
              <w:t>Fall rescue plan for work at height</w:t>
            </w:r>
            <w:r>
              <w:rPr>
                <w:rFonts w:ascii="Calibri" w:hAnsi="Calibri" w:cs="Calibri"/>
                <w:sz w:val="24"/>
                <w:szCs w:val="24"/>
              </w:rPr>
              <w:t>.</w:t>
            </w:r>
          </w:p>
          <w:p w14:paraId="50A33A77" w14:textId="71A5E305" w:rsidR="00B0092B" w:rsidRDefault="00B0092B" w:rsidP="00B0092B">
            <w:pPr>
              <w:pStyle w:val="ListParagraph"/>
              <w:numPr>
                <w:ilvl w:val="1"/>
                <w:numId w:val="8"/>
              </w:numPr>
              <w:spacing w:line="259" w:lineRule="auto"/>
              <w:rPr>
                <w:rFonts w:ascii="Calibri" w:hAnsi="Calibri" w:cs="Calibri"/>
                <w:sz w:val="24"/>
                <w:szCs w:val="24"/>
              </w:rPr>
            </w:pPr>
            <w:r w:rsidRPr="00B0092B">
              <w:rPr>
                <w:rFonts w:ascii="Calibri" w:hAnsi="Calibri" w:cs="Calibri"/>
                <w:sz w:val="24"/>
                <w:szCs w:val="24"/>
              </w:rPr>
              <w:t>Emergency isolation for electrical faults</w:t>
            </w:r>
            <w:r>
              <w:rPr>
                <w:rFonts w:ascii="Calibri" w:hAnsi="Calibri" w:cs="Calibri"/>
                <w:sz w:val="24"/>
                <w:szCs w:val="24"/>
              </w:rPr>
              <w:t>.</w:t>
            </w:r>
          </w:p>
          <w:p w14:paraId="2106C9EA" w14:textId="3B7E6BD0" w:rsidR="00B0092B" w:rsidRDefault="00B0092B" w:rsidP="00B0092B">
            <w:pPr>
              <w:pStyle w:val="ListParagraph"/>
              <w:numPr>
                <w:ilvl w:val="1"/>
                <w:numId w:val="8"/>
              </w:numPr>
              <w:spacing w:line="259" w:lineRule="auto"/>
              <w:rPr>
                <w:rFonts w:ascii="Calibri" w:hAnsi="Calibri" w:cs="Calibri"/>
                <w:sz w:val="24"/>
                <w:szCs w:val="24"/>
              </w:rPr>
            </w:pPr>
            <w:r w:rsidRPr="00B0092B">
              <w:rPr>
                <w:rFonts w:ascii="Calibri" w:hAnsi="Calibri" w:cs="Calibri"/>
                <w:sz w:val="24"/>
                <w:szCs w:val="24"/>
              </w:rPr>
              <w:t>First aid and trained personnel available</w:t>
            </w:r>
            <w:r>
              <w:rPr>
                <w:rFonts w:ascii="Calibri" w:hAnsi="Calibri" w:cs="Calibri"/>
                <w:sz w:val="24"/>
                <w:szCs w:val="24"/>
              </w:rPr>
              <w:t>.</w:t>
            </w:r>
          </w:p>
          <w:p w14:paraId="1C7CD1F4" w14:textId="3B4EC2D0" w:rsidR="00B0092B" w:rsidRPr="00B0092B" w:rsidRDefault="00B0092B" w:rsidP="00B0092B">
            <w:pPr>
              <w:pStyle w:val="ListParagraph"/>
              <w:numPr>
                <w:ilvl w:val="1"/>
                <w:numId w:val="8"/>
              </w:numPr>
              <w:spacing w:line="259" w:lineRule="auto"/>
              <w:rPr>
                <w:rFonts w:ascii="Calibri" w:hAnsi="Calibri" w:cs="Calibri"/>
                <w:sz w:val="24"/>
                <w:szCs w:val="24"/>
              </w:rPr>
            </w:pPr>
            <w:r w:rsidRPr="00B0092B">
              <w:rPr>
                <w:rFonts w:ascii="Calibri" w:hAnsi="Calibri" w:cs="Calibri"/>
                <w:sz w:val="24"/>
                <w:szCs w:val="24"/>
              </w:rPr>
              <w:t>Emergency contact and escalation procedure displayed</w:t>
            </w:r>
            <w:r>
              <w:rPr>
                <w:rFonts w:ascii="Calibri" w:hAnsi="Calibri" w:cs="Calibri"/>
                <w:sz w:val="24"/>
                <w:szCs w:val="24"/>
              </w:rPr>
              <w:t>.</w:t>
            </w:r>
          </w:p>
          <w:p w14:paraId="16031D2F" w14:textId="77777777" w:rsidR="00F86109" w:rsidRPr="00134804" w:rsidRDefault="00F86109" w:rsidP="00454A09">
            <w:pPr>
              <w:jc w:val="both"/>
              <w:rPr>
                <w:rFonts w:asciiTheme="minorHAnsi" w:hAnsiTheme="minorHAnsi" w:cstheme="minorHAnsi"/>
                <w:b/>
                <w:sz w:val="16"/>
                <w:szCs w:val="16"/>
              </w:rPr>
            </w:pPr>
          </w:p>
        </w:tc>
        <w:tc>
          <w:tcPr>
            <w:tcW w:w="1783" w:type="dxa"/>
          </w:tcPr>
          <w:p w14:paraId="56367D8D" w14:textId="77777777" w:rsidR="00B47979" w:rsidRDefault="00B47979" w:rsidP="00F86109">
            <w:pPr>
              <w:jc w:val="center"/>
              <w:rPr>
                <w:rFonts w:asciiTheme="minorHAnsi" w:hAnsiTheme="minorHAnsi" w:cstheme="minorHAnsi"/>
                <w:sz w:val="24"/>
                <w:szCs w:val="24"/>
              </w:rPr>
            </w:pPr>
          </w:p>
          <w:p w14:paraId="10836034" w14:textId="55E667E4" w:rsidR="00F86109" w:rsidRDefault="00AE6E4F" w:rsidP="00F86109">
            <w:pPr>
              <w:jc w:val="center"/>
              <w:rPr>
                <w:rFonts w:asciiTheme="minorHAnsi" w:hAnsiTheme="minorHAnsi" w:cstheme="minorHAnsi"/>
                <w:sz w:val="24"/>
                <w:szCs w:val="24"/>
              </w:rPr>
            </w:pPr>
            <w:r>
              <w:rPr>
                <w:rFonts w:asciiTheme="minorHAnsi" w:hAnsiTheme="minorHAnsi" w:cstheme="minorHAnsi"/>
                <w:sz w:val="24"/>
                <w:szCs w:val="24"/>
              </w:rPr>
              <w:t xml:space="preserve">PM / </w:t>
            </w:r>
            <w:r w:rsidR="00B0092B">
              <w:rPr>
                <w:rFonts w:asciiTheme="minorHAnsi" w:hAnsiTheme="minorHAnsi" w:cstheme="minorHAnsi"/>
                <w:sz w:val="24"/>
                <w:szCs w:val="24"/>
              </w:rPr>
              <w:t>SHO / SSS</w:t>
            </w:r>
          </w:p>
        </w:tc>
        <w:tc>
          <w:tcPr>
            <w:tcW w:w="1986" w:type="dxa"/>
          </w:tcPr>
          <w:p w14:paraId="1B0E7359" w14:textId="77777777" w:rsidR="00F86109" w:rsidRDefault="00F86109" w:rsidP="00F86109">
            <w:pPr>
              <w:rPr>
                <w:rFonts w:asciiTheme="minorHAnsi" w:hAnsiTheme="minorHAnsi" w:cstheme="minorHAnsi"/>
                <w:sz w:val="24"/>
                <w:szCs w:val="24"/>
              </w:rPr>
            </w:pPr>
          </w:p>
        </w:tc>
      </w:tr>
      <w:tr w:rsidR="00B71C05" w14:paraId="251B0C48" w14:textId="77777777" w:rsidTr="005A2576">
        <w:trPr>
          <w:gridAfter w:val="1"/>
          <w:wAfter w:w="9" w:type="dxa"/>
        </w:trPr>
        <w:tc>
          <w:tcPr>
            <w:tcW w:w="1081" w:type="dxa"/>
          </w:tcPr>
          <w:p w14:paraId="4B45CC8F" w14:textId="3946CA40" w:rsidR="00B71C05" w:rsidRDefault="00992CFA" w:rsidP="00F86109">
            <w:pPr>
              <w:jc w:val="center"/>
              <w:rPr>
                <w:rFonts w:asciiTheme="minorHAnsi" w:hAnsiTheme="minorHAnsi" w:cstheme="minorHAnsi"/>
                <w:sz w:val="24"/>
                <w:szCs w:val="24"/>
              </w:rPr>
            </w:pPr>
            <w:r>
              <w:rPr>
                <w:rFonts w:asciiTheme="minorHAnsi" w:hAnsiTheme="minorHAnsi" w:cstheme="minorHAnsi"/>
                <w:sz w:val="24"/>
                <w:szCs w:val="24"/>
              </w:rPr>
              <w:t>4</w:t>
            </w:r>
          </w:p>
        </w:tc>
        <w:tc>
          <w:tcPr>
            <w:tcW w:w="4867" w:type="dxa"/>
          </w:tcPr>
          <w:p w14:paraId="60163DFF" w14:textId="046DDE59" w:rsidR="00992CFA" w:rsidRPr="00992CFA" w:rsidRDefault="00992CFA" w:rsidP="00992CFA">
            <w:pPr>
              <w:spacing w:line="259" w:lineRule="auto"/>
              <w:rPr>
                <w:rFonts w:ascii="Calibri" w:hAnsi="Calibri" w:cs="Calibri"/>
                <w:b/>
                <w:bCs/>
                <w:sz w:val="24"/>
                <w:szCs w:val="24"/>
                <w:u w:val="single"/>
              </w:rPr>
            </w:pPr>
            <w:r w:rsidRPr="00992CFA">
              <w:rPr>
                <w:rFonts w:ascii="Calibri" w:hAnsi="Calibri" w:cs="Calibri"/>
                <w:b/>
                <w:bCs/>
                <w:sz w:val="24"/>
                <w:szCs w:val="24"/>
                <w:u w:val="single"/>
              </w:rPr>
              <w:t>Safe Work Procedure</w:t>
            </w:r>
          </w:p>
          <w:p w14:paraId="746D623E" w14:textId="4960769C" w:rsidR="00992CFA" w:rsidRDefault="00992CFA" w:rsidP="00992CFA">
            <w:pPr>
              <w:spacing w:line="259" w:lineRule="auto"/>
              <w:ind w:left="593" w:hanging="587"/>
              <w:rPr>
                <w:rFonts w:ascii="Calibri" w:hAnsi="Calibri" w:cs="Calibri"/>
                <w:sz w:val="24"/>
                <w:szCs w:val="24"/>
              </w:rPr>
            </w:pPr>
            <w:r>
              <w:rPr>
                <w:rFonts w:ascii="Calibri" w:hAnsi="Calibri" w:cs="Calibri"/>
                <w:sz w:val="24"/>
                <w:szCs w:val="24"/>
              </w:rPr>
              <w:t xml:space="preserve">4.1     </w:t>
            </w:r>
            <w:r w:rsidRPr="00992CFA">
              <w:rPr>
                <w:rFonts w:ascii="Calibri" w:hAnsi="Calibri" w:cs="Calibri"/>
                <w:sz w:val="24"/>
                <w:szCs w:val="24"/>
                <w:u w:val="single"/>
              </w:rPr>
              <w:t>Pre-Work Preparation</w:t>
            </w:r>
            <w:r>
              <w:rPr>
                <w:rFonts w:ascii="Calibri" w:hAnsi="Calibri" w:cs="Calibri"/>
                <w:sz w:val="24"/>
                <w:szCs w:val="24"/>
              </w:rPr>
              <w:t xml:space="preserve">: </w:t>
            </w:r>
            <w:r w:rsidRPr="007B4583">
              <w:rPr>
                <w:rFonts w:ascii="Calibri" w:hAnsi="Calibri" w:cs="Calibri"/>
                <w:sz w:val="24"/>
                <w:szCs w:val="24"/>
              </w:rPr>
              <w:t>Prior to commencement, all approved drawings, specifications</w:t>
            </w:r>
            <w:r>
              <w:rPr>
                <w:rFonts w:ascii="Calibri" w:hAnsi="Calibri" w:cs="Calibri"/>
                <w:sz w:val="24"/>
                <w:szCs w:val="24"/>
              </w:rPr>
              <w:t xml:space="preserve"> </w:t>
            </w:r>
            <w:r w:rsidRPr="007B4583">
              <w:rPr>
                <w:rFonts w:ascii="Calibri" w:hAnsi="Calibri" w:cs="Calibri"/>
                <w:sz w:val="24"/>
                <w:szCs w:val="24"/>
              </w:rPr>
              <w:t>and method statements shall be reviewed. A toolbox talk shall be conducted to communicate hazards and control measures. All required permits, including work at height and electrical isolation permits, shall be obtained. Personnel competency and tool condition shall also be verified.</w:t>
            </w:r>
          </w:p>
          <w:p w14:paraId="52916402" w14:textId="77777777" w:rsidR="00450FBF" w:rsidRPr="00134804" w:rsidRDefault="00450FBF" w:rsidP="00992CFA">
            <w:pPr>
              <w:spacing w:line="259" w:lineRule="auto"/>
              <w:ind w:left="593" w:hanging="587"/>
              <w:rPr>
                <w:rFonts w:ascii="Calibri" w:hAnsi="Calibri" w:cs="Calibri"/>
                <w:sz w:val="16"/>
                <w:szCs w:val="16"/>
              </w:rPr>
            </w:pPr>
          </w:p>
          <w:p w14:paraId="26FA50EF" w14:textId="708AA966" w:rsidR="00450FBF" w:rsidRDefault="00450FBF" w:rsidP="00450FBF">
            <w:pPr>
              <w:spacing w:line="259" w:lineRule="auto"/>
              <w:ind w:left="513" w:hanging="513"/>
              <w:rPr>
                <w:rFonts w:ascii="Calibri" w:hAnsi="Calibri" w:cs="Calibri"/>
                <w:sz w:val="24"/>
                <w:szCs w:val="24"/>
              </w:rPr>
            </w:pPr>
            <w:r>
              <w:rPr>
                <w:rFonts w:ascii="Calibri" w:hAnsi="Calibri" w:cs="Calibri"/>
                <w:sz w:val="24"/>
                <w:szCs w:val="24"/>
              </w:rPr>
              <w:t xml:space="preserve">4.2.   </w:t>
            </w:r>
            <w:r w:rsidRPr="00450FBF">
              <w:rPr>
                <w:rFonts w:ascii="Calibri" w:hAnsi="Calibri" w:cs="Calibri"/>
                <w:sz w:val="24"/>
                <w:szCs w:val="24"/>
                <w:u w:val="single"/>
              </w:rPr>
              <w:t>Site Preparation</w:t>
            </w:r>
            <w:r>
              <w:rPr>
                <w:rFonts w:ascii="Calibri" w:hAnsi="Calibri" w:cs="Calibri"/>
                <w:sz w:val="24"/>
                <w:szCs w:val="24"/>
              </w:rPr>
              <w:t xml:space="preserve">: </w:t>
            </w:r>
            <w:r w:rsidRPr="007B4583">
              <w:rPr>
                <w:rFonts w:ascii="Calibri" w:hAnsi="Calibri" w:cs="Calibri"/>
                <w:sz w:val="24"/>
                <w:szCs w:val="24"/>
              </w:rPr>
              <w:t>The work area shall be barricaded and warning signage installed to prevent unauthorized access. An exclusion zone shall be established below overhead work areas. All electrical circuits shall be isolated and verified using LOTO procedures before any work begins.</w:t>
            </w:r>
          </w:p>
          <w:p w14:paraId="7661938D" w14:textId="77777777" w:rsidR="00450FBF" w:rsidRPr="00134804" w:rsidRDefault="00450FBF" w:rsidP="00450FBF">
            <w:pPr>
              <w:spacing w:line="259" w:lineRule="auto"/>
              <w:ind w:left="513" w:hanging="513"/>
              <w:rPr>
                <w:rFonts w:ascii="Calibri" w:hAnsi="Calibri" w:cs="Calibri"/>
                <w:sz w:val="16"/>
                <w:szCs w:val="16"/>
              </w:rPr>
            </w:pPr>
          </w:p>
          <w:p w14:paraId="291E8322" w14:textId="272ABA30" w:rsidR="00450FBF" w:rsidRPr="007B4583" w:rsidRDefault="00450FBF" w:rsidP="00134804">
            <w:pPr>
              <w:spacing w:line="259" w:lineRule="auto"/>
              <w:ind w:left="513" w:hanging="513"/>
              <w:rPr>
                <w:rFonts w:ascii="Calibri" w:hAnsi="Calibri" w:cs="Calibri"/>
                <w:sz w:val="24"/>
                <w:szCs w:val="24"/>
              </w:rPr>
            </w:pPr>
            <w:r>
              <w:rPr>
                <w:rFonts w:ascii="Calibri" w:hAnsi="Calibri" w:cs="Calibri"/>
                <w:sz w:val="24"/>
                <w:szCs w:val="24"/>
              </w:rPr>
              <w:t>4.3</w:t>
            </w:r>
            <w:r w:rsidRPr="007B4583">
              <w:rPr>
                <w:rFonts w:ascii="Calibri" w:hAnsi="Calibri" w:cs="Calibri"/>
                <w:sz w:val="24"/>
                <w:szCs w:val="24"/>
              </w:rPr>
              <w:t xml:space="preserve"> </w:t>
            </w:r>
            <w:r>
              <w:rPr>
                <w:rFonts w:ascii="Calibri" w:hAnsi="Calibri" w:cs="Calibri"/>
                <w:sz w:val="24"/>
                <w:szCs w:val="24"/>
              </w:rPr>
              <w:t xml:space="preserve">  </w:t>
            </w:r>
            <w:r w:rsidRPr="00450FBF">
              <w:rPr>
                <w:rFonts w:ascii="Calibri" w:hAnsi="Calibri" w:cs="Calibri"/>
                <w:sz w:val="24"/>
                <w:szCs w:val="24"/>
                <w:u w:val="single"/>
              </w:rPr>
              <w:t>Access Setup</w:t>
            </w:r>
            <w:r>
              <w:rPr>
                <w:rFonts w:ascii="Calibri" w:hAnsi="Calibri" w:cs="Calibri"/>
                <w:sz w:val="24"/>
                <w:szCs w:val="24"/>
              </w:rPr>
              <w:t xml:space="preserve">: </w:t>
            </w:r>
            <w:r w:rsidRPr="007B4583">
              <w:rPr>
                <w:rFonts w:ascii="Calibri" w:hAnsi="Calibri" w:cs="Calibri"/>
                <w:sz w:val="24"/>
                <w:szCs w:val="24"/>
              </w:rPr>
              <w:t xml:space="preserve">Certified scaffolding or MEWPs shall be deployed and inspected prior to use. Safe access and egress shall be </w:t>
            </w:r>
            <w:proofErr w:type="gramStart"/>
            <w:r w:rsidRPr="007B4583">
              <w:rPr>
                <w:rFonts w:ascii="Calibri" w:hAnsi="Calibri" w:cs="Calibri"/>
                <w:sz w:val="24"/>
                <w:szCs w:val="24"/>
              </w:rPr>
              <w:t>ensured, and</w:t>
            </w:r>
            <w:proofErr w:type="gramEnd"/>
            <w:r w:rsidRPr="007B4583">
              <w:rPr>
                <w:rFonts w:ascii="Calibri" w:hAnsi="Calibri" w:cs="Calibri"/>
                <w:sz w:val="24"/>
                <w:szCs w:val="24"/>
              </w:rPr>
              <w:t xml:space="preserve"> fall protection systems such as full body harnesses shall be </w:t>
            </w:r>
            <w:proofErr w:type="gramStart"/>
            <w:r w:rsidRPr="007B4583">
              <w:rPr>
                <w:rFonts w:ascii="Calibri" w:hAnsi="Calibri" w:cs="Calibri"/>
                <w:sz w:val="24"/>
                <w:szCs w:val="24"/>
              </w:rPr>
              <w:t>used at all times</w:t>
            </w:r>
            <w:proofErr w:type="gramEnd"/>
            <w:r w:rsidRPr="007B4583">
              <w:rPr>
                <w:rFonts w:ascii="Calibri" w:hAnsi="Calibri" w:cs="Calibri"/>
                <w:sz w:val="24"/>
                <w:szCs w:val="24"/>
              </w:rPr>
              <w:t xml:space="preserve"> when working at height.</w:t>
            </w:r>
          </w:p>
          <w:p w14:paraId="4FC55720" w14:textId="77777777" w:rsidR="00B71C05" w:rsidRPr="00134804" w:rsidRDefault="00B71C05" w:rsidP="00454A09">
            <w:pPr>
              <w:jc w:val="both"/>
              <w:rPr>
                <w:rFonts w:asciiTheme="minorHAnsi" w:hAnsiTheme="minorHAnsi" w:cstheme="minorHAnsi"/>
                <w:b/>
                <w:sz w:val="16"/>
                <w:szCs w:val="16"/>
              </w:rPr>
            </w:pPr>
          </w:p>
        </w:tc>
        <w:tc>
          <w:tcPr>
            <w:tcW w:w="1783" w:type="dxa"/>
          </w:tcPr>
          <w:p w14:paraId="354770B2" w14:textId="77777777" w:rsidR="00B71C05" w:rsidRDefault="00B71C05" w:rsidP="00F86109">
            <w:pPr>
              <w:jc w:val="center"/>
              <w:rPr>
                <w:rFonts w:asciiTheme="minorHAnsi" w:hAnsiTheme="minorHAnsi" w:cstheme="minorHAnsi"/>
                <w:sz w:val="24"/>
                <w:szCs w:val="24"/>
              </w:rPr>
            </w:pPr>
          </w:p>
          <w:p w14:paraId="30B1C05D" w14:textId="1697B7FC" w:rsidR="00992CFA" w:rsidRDefault="00992CFA" w:rsidP="00F86109">
            <w:pPr>
              <w:jc w:val="center"/>
              <w:rPr>
                <w:rFonts w:asciiTheme="minorHAnsi" w:hAnsiTheme="minorHAnsi" w:cstheme="minorHAnsi"/>
                <w:sz w:val="24"/>
                <w:szCs w:val="24"/>
              </w:rPr>
            </w:pPr>
            <w:r>
              <w:rPr>
                <w:rFonts w:asciiTheme="minorHAnsi" w:hAnsiTheme="minorHAnsi" w:cstheme="minorHAnsi"/>
                <w:sz w:val="24"/>
                <w:szCs w:val="24"/>
              </w:rPr>
              <w:t>PM / S</w:t>
            </w:r>
            <w:r w:rsidR="00AE6E4F">
              <w:rPr>
                <w:rFonts w:asciiTheme="minorHAnsi" w:hAnsiTheme="minorHAnsi" w:cstheme="minorHAnsi"/>
                <w:sz w:val="24"/>
                <w:szCs w:val="24"/>
              </w:rPr>
              <w:t>S</w:t>
            </w:r>
          </w:p>
          <w:p w14:paraId="2295A15A" w14:textId="77777777" w:rsidR="00B47979" w:rsidRDefault="00B47979" w:rsidP="00F86109">
            <w:pPr>
              <w:jc w:val="center"/>
              <w:rPr>
                <w:rFonts w:asciiTheme="minorHAnsi" w:hAnsiTheme="minorHAnsi" w:cstheme="minorHAnsi"/>
                <w:sz w:val="24"/>
                <w:szCs w:val="24"/>
              </w:rPr>
            </w:pPr>
          </w:p>
          <w:p w14:paraId="194DD1C6" w14:textId="77777777" w:rsidR="00B47979" w:rsidRDefault="00B47979" w:rsidP="00F86109">
            <w:pPr>
              <w:jc w:val="center"/>
              <w:rPr>
                <w:rFonts w:asciiTheme="minorHAnsi" w:hAnsiTheme="minorHAnsi" w:cstheme="minorHAnsi"/>
                <w:sz w:val="24"/>
                <w:szCs w:val="24"/>
              </w:rPr>
            </w:pPr>
          </w:p>
          <w:p w14:paraId="06346A1C" w14:textId="77777777" w:rsidR="00B47979" w:rsidRDefault="00B47979" w:rsidP="00F86109">
            <w:pPr>
              <w:jc w:val="center"/>
              <w:rPr>
                <w:rFonts w:asciiTheme="minorHAnsi" w:hAnsiTheme="minorHAnsi" w:cstheme="minorHAnsi"/>
                <w:sz w:val="24"/>
                <w:szCs w:val="24"/>
              </w:rPr>
            </w:pPr>
          </w:p>
          <w:p w14:paraId="194E6160" w14:textId="77777777" w:rsidR="00B47979" w:rsidRDefault="00B47979" w:rsidP="00F86109">
            <w:pPr>
              <w:jc w:val="center"/>
              <w:rPr>
                <w:rFonts w:asciiTheme="minorHAnsi" w:hAnsiTheme="minorHAnsi" w:cstheme="minorHAnsi"/>
                <w:sz w:val="24"/>
                <w:szCs w:val="24"/>
              </w:rPr>
            </w:pPr>
          </w:p>
          <w:p w14:paraId="180B4AF3" w14:textId="77777777" w:rsidR="00B47979" w:rsidRDefault="00B47979" w:rsidP="00F86109">
            <w:pPr>
              <w:jc w:val="center"/>
              <w:rPr>
                <w:rFonts w:asciiTheme="minorHAnsi" w:hAnsiTheme="minorHAnsi" w:cstheme="minorHAnsi"/>
                <w:sz w:val="24"/>
                <w:szCs w:val="24"/>
              </w:rPr>
            </w:pPr>
          </w:p>
          <w:p w14:paraId="3729AE9C" w14:textId="77777777" w:rsidR="00B47979" w:rsidRDefault="00B47979" w:rsidP="00F86109">
            <w:pPr>
              <w:jc w:val="center"/>
              <w:rPr>
                <w:rFonts w:asciiTheme="minorHAnsi" w:hAnsiTheme="minorHAnsi" w:cstheme="minorHAnsi"/>
                <w:sz w:val="24"/>
                <w:szCs w:val="24"/>
              </w:rPr>
            </w:pPr>
          </w:p>
          <w:p w14:paraId="3B1B910B" w14:textId="77777777" w:rsidR="00B47979" w:rsidRDefault="00B47979" w:rsidP="00F86109">
            <w:pPr>
              <w:jc w:val="center"/>
              <w:rPr>
                <w:rFonts w:asciiTheme="minorHAnsi" w:hAnsiTheme="minorHAnsi" w:cstheme="minorHAnsi"/>
                <w:sz w:val="24"/>
                <w:szCs w:val="24"/>
              </w:rPr>
            </w:pPr>
          </w:p>
          <w:p w14:paraId="0813DE62" w14:textId="77777777" w:rsidR="00B47979" w:rsidRDefault="00B47979" w:rsidP="00F86109">
            <w:pPr>
              <w:jc w:val="center"/>
              <w:rPr>
                <w:rFonts w:asciiTheme="minorHAnsi" w:hAnsiTheme="minorHAnsi" w:cstheme="minorHAnsi"/>
                <w:sz w:val="24"/>
                <w:szCs w:val="24"/>
              </w:rPr>
            </w:pPr>
          </w:p>
          <w:p w14:paraId="29F1CD67" w14:textId="77777777" w:rsidR="00B47979" w:rsidRDefault="00B47979" w:rsidP="00F86109">
            <w:pPr>
              <w:jc w:val="center"/>
              <w:rPr>
                <w:rFonts w:asciiTheme="minorHAnsi" w:hAnsiTheme="minorHAnsi" w:cstheme="minorHAnsi"/>
                <w:sz w:val="24"/>
                <w:szCs w:val="24"/>
              </w:rPr>
            </w:pPr>
          </w:p>
          <w:p w14:paraId="0CD0B660" w14:textId="77777777" w:rsidR="00B47979" w:rsidRDefault="00B47979" w:rsidP="00F86109">
            <w:pPr>
              <w:jc w:val="center"/>
              <w:rPr>
                <w:rFonts w:asciiTheme="minorHAnsi" w:hAnsiTheme="minorHAnsi" w:cstheme="minorHAnsi"/>
                <w:sz w:val="24"/>
                <w:szCs w:val="24"/>
              </w:rPr>
            </w:pPr>
          </w:p>
          <w:p w14:paraId="6CBF4C58" w14:textId="77777777" w:rsidR="00B47979" w:rsidRPr="00B47979" w:rsidRDefault="00B47979" w:rsidP="00F86109">
            <w:pPr>
              <w:jc w:val="center"/>
              <w:rPr>
                <w:rFonts w:asciiTheme="minorHAnsi" w:hAnsiTheme="minorHAnsi" w:cstheme="minorHAnsi"/>
              </w:rPr>
            </w:pPr>
          </w:p>
          <w:p w14:paraId="249BAD0C" w14:textId="77777777" w:rsidR="00B47979" w:rsidRDefault="00B47979" w:rsidP="00F86109">
            <w:pPr>
              <w:jc w:val="center"/>
              <w:rPr>
                <w:rFonts w:asciiTheme="minorHAnsi" w:hAnsiTheme="minorHAnsi" w:cstheme="minorHAnsi"/>
                <w:sz w:val="24"/>
                <w:szCs w:val="24"/>
              </w:rPr>
            </w:pPr>
          </w:p>
          <w:p w14:paraId="44A50CCF" w14:textId="24C91B2E" w:rsidR="00B47979" w:rsidRDefault="00B47979" w:rsidP="00F86109">
            <w:pPr>
              <w:jc w:val="center"/>
              <w:rPr>
                <w:rFonts w:asciiTheme="minorHAnsi" w:hAnsiTheme="minorHAnsi" w:cstheme="minorHAnsi"/>
                <w:sz w:val="24"/>
                <w:szCs w:val="24"/>
              </w:rPr>
            </w:pPr>
            <w:r>
              <w:rPr>
                <w:rFonts w:asciiTheme="minorHAnsi" w:hAnsiTheme="minorHAnsi" w:cstheme="minorHAnsi"/>
                <w:sz w:val="24"/>
                <w:szCs w:val="24"/>
              </w:rPr>
              <w:t>PM / S</w:t>
            </w:r>
            <w:r w:rsidR="00AE6E4F">
              <w:rPr>
                <w:rFonts w:asciiTheme="minorHAnsi" w:hAnsiTheme="minorHAnsi" w:cstheme="minorHAnsi"/>
                <w:sz w:val="24"/>
                <w:szCs w:val="24"/>
              </w:rPr>
              <w:t>S</w:t>
            </w:r>
          </w:p>
          <w:p w14:paraId="31DDF10C" w14:textId="77777777" w:rsidR="00B47979" w:rsidRDefault="00B47979" w:rsidP="00F86109">
            <w:pPr>
              <w:jc w:val="center"/>
              <w:rPr>
                <w:rFonts w:asciiTheme="minorHAnsi" w:hAnsiTheme="minorHAnsi" w:cstheme="minorHAnsi"/>
                <w:sz w:val="24"/>
                <w:szCs w:val="24"/>
              </w:rPr>
            </w:pPr>
          </w:p>
          <w:p w14:paraId="69462AB8" w14:textId="77777777" w:rsidR="00B47979" w:rsidRDefault="00B47979" w:rsidP="00F86109">
            <w:pPr>
              <w:jc w:val="center"/>
              <w:rPr>
                <w:rFonts w:asciiTheme="minorHAnsi" w:hAnsiTheme="minorHAnsi" w:cstheme="minorHAnsi"/>
                <w:sz w:val="24"/>
                <w:szCs w:val="24"/>
              </w:rPr>
            </w:pPr>
          </w:p>
          <w:p w14:paraId="4891CC39" w14:textId="77777777" w:rsidR="00B47979" w:rsidRDefault="00B47979" w:rsidP="00F86109">
            <w:pPr>
              <w:jc w:val="center"/>
              <w:rPr>
                <w:rFonts w:asciiTheme="minorHAnsi" w:hAnsiTheme="minorHAnsi" w:cstheme="minorHAnsi"/>
                <w:sz w:val="24"/>
                <w:szCs w:val="24"/>
              </w:rPr>
            </w:pPr>
          </w:p>
          <w:p w14:paraId="7083D026" w14:textId="77777777" w:rsidR="00B47979" w:rsidRDefault="00B47979" w:rsidP="00F86109">
            <w:pPr>
              <w:jc w:val="center"/>
              <w:rPr>
                <w:rFonts w:asciiTheme="minorHAnsi" w:hAnsiTheme="minorHAnsi" w:cstheme="minorHAnsi"/>
                <w:sz w:val="24"/>
                <w:szCs w:val="24"/>
              </w:rPr>
            </w:pPr>
          </w:p>
          <w:p w14:paraId="0F4C58BC" w14:textId="77777777" w:rsidR="00B47979" w:rsidRDefault="00B47979" w:rsidP="00F86109">
            <w:pPr>
              <w:jc w:val="center"/>
              <w:rPr>
                <w:rFonts w:asciiTheme="minorHAnsi" w:hAnsiTheme="minorHAnsi" w:cstheme="minorHAnsi"/>
                <w:sz w:val="24"/>
                <w:szCs w:val="24"/>
              </w:rPr>
            </w:pPr>
          </w:p>
          <w:p w14:paraId="143CDF21" w14:textId="77777777" w:rsidR="00B47979" w:rsidRDefault="00B47979" w:rsidP="00F86109">
            <w:pPr>
              <w:jc w:val="center"/>
              <w:rPr>
                <w:rFonts w:asciiTheme="minorHAnsi" w:hAnsiTheme="minorHAnsi" w:cstheme="minorHAnsi"/>
                <w:sz w:val="24"/>
                <w:szCs w:val="24"/>
              </w:rPr>
            </w:pPr>
          </w:p>
          <w:p w14:paraId="4376BA48" w14:textId="77777777" w:rsidR="00B47979" w:rsidRDefault="00B47979" w:rsidP="00F86109">
            <w:pPr>
              <w:jc w:val="center"/>
              <w:rPr>
                <w:rFonts w:asciiTheme="minorHAnsi" w:hAnsiTheme="minorHAnsi" w:cstheme="minorHAnsi"/>
                <w:sz w:val="24"/>
                <w:szCs w:val="24"/>
              </w:rPr>
            </w:pPr>
          </w:p>
          <w:p w14:paraId="5D14ABD2" w14:textId="77777777" w:rsidR="00B47979" w:rsidRDefault="00B47979" w:rsidP="00F86109">
            <w:pPr>
              <w:jc w:val="center"/>
              <w:rPr>
                <w:rFonts w:asciiTheme="minorHAnsi" w:hAnsiTheme="minorHAnsi" w:cstheme="minorHAnsi"/>
                <w:sz w:val="24"/>
                <w:szCs w:val="24"/>
              </w:rPr>
            </w:pPr>
          </w:p>
          <w:p w14:paraId="60AC43E9" w14:textId="4BDB2C80" w:rsidR="00B47979" w:rsidRDefault="00B47979" w:rsidP="00F86109">
            <w:pPr>
              <w:jc w:val="center"/>
              <w:rPr>
                <w:rFonts w:asciiTheme="minorHAnsi" w:hAnsiTheme="minorHAnsi" w:cstheme="minorHAnsi"/>
                <w:sz w:val="24"/>
                <w:szCs w:val="24"/>
              </w:rPr>
            </w:pPr>
            <w:r>
              <w:rPr>
                <w:rFonts w:asciiTheme="minorHAnsi" w:hAnsiTheme="minorHAnsi" w:cstheme="minorHAnsi"/>
                <w:sz w:val="24"/>
                <w:szCs w:val="24"/>
              </w:rPr>
              <w:t>PM / S</w:t>
            </w:r>
            <w:r w:rsidR="00AE6E4F">
              <w:rPr>
                <w:rFonts w:asciiTheme="minorHAnsi" w:hAnsiTheme="minorHAnsi" w:cstheme="minorHAnsi"/>
                <w:sz w:val="24"/>
                <w:szCs w:val="24"/>
              </w:rPr>
              <w:t>S</w:t>
            </w:r>
          </w:p>
        </w:tc>
        <w:tc>
          <w:tcPr>
            <w:tcW w:w="1986" w:type="dxa"/>
          </w:tcPr>
          <w:p w14:paraId="4BB620F4" w14:textId="77777777" w:rsidR="00B71C05" w:rsidRDefault="00B71C05" w:rsidP="00F86109">
            <w:pPr>
              <w:rPr>
                <w:rFonts w:asciiTheme="minorHAnsi" w:hAnsiTheme="minorHAnsi" w:cstheme="minorHAnsi"/>
                <w:sz w:val="24"/>
                <w:szCs w:val="24"/>
              </w:rPr>
            </w:pPr>
          </w:p>
        </w:tc>
      </w:tr>
      <w:tr w:rsidR="00134804" w14:paraId="51C4EF6A" w14:textId="77777777" w:rsidTr="005A2576">
        <w:trPr>
          <w:gridAfter w:val="1"/>
          <w:wAfter w:w="9" w:type="dxa"/>
        </w:trPr>
        <w:tc>
          <w:tcPr>
            <w:tcW w:w="1081" w:type="dxa"/>
            <w:shd w:val="clear" w:color="auto" w:fill="CCFFFF"/>
          </w:tcPr>
          <w:p w14:paraId="374742A2" w14:textId="05E189F2" w:rsidR="00134804" w:rsidRDefault="00134804" w:rsidP="002D155A">
            <w:pPr>
              <w:jc w:val="center"/>
              <w:rPr>
                <w:rFonts w:asciiTheme="minorHAnsi" w:hAnsiTheme="minorHAnsi" w:cstheme="minorHAnsi"/>
                <w:sz w:val="24"/>
                <w:szCs w:val="24"/>
              </w:rPr>
            </w:pPr>
            <w:r w:rsidRPr="00777622">
              <w:rPr>
                <w:rFonts w:asciiTheme="minorHAnsi" w:hAnsiTheme="minorHAnsi" w:cstheme="minorHAnsi"/>
                <w:sz w:val="24"/>
                <w:szCs w:val="24"/>
              </w:rPr>
              <w:lastRenderedPageBreak/>
              <w:t>Step</w:t>
            </w:r>
          </w:p>
        </w:tc>
        <w:tc>
          <w:tcPr>
            <w:tcW w:w="4867" w:type="dxa"/>
            <w:shd w:val="clear" w:color="auto" w:fill="CCFFFF"/>
          </w:tcPr>
          <w:p w14:paraId="43D401F7" w14:textId="3875AB02" w:rsidR="00134804" w:rsidRDefault="00134804" w:rsidP="002D155A">
            <w:pPr>
              <w:jc w:val="center"/>
              <w:rPr>
                <w:rFonts w:asciiTheme="minorHAnsi" w:hAnsiTheme="minorHAnsi" w:cstheme="minorHAnsi"/>
                <w:b/>
                <w:sz w:val="24"/>
                <w:szCs w:val="24"/>
              </w:rPr>
            </w:pPr>
            <w:r w:rsidRPr="00777622">
              <w:rPr>
                <w:rFonts w:asciiTheme="minorHAnsi" w:hAnsiTheme="minorHAnsi" w:cstheme="minorHAnsi"/>
                <w:sz w:val="24"/>
                <w:szCs w:val="24"/>
              </w:rPr>
              <w:t>Activity</w:t>
            </w:r>
          </w:p>
        </w:tc>
        <w:tc>
          <w:tcPr>
            <w:tcW w:w="1783" w:type="dxa"/>
            <w:shd w:val="clear" w:color="auto" w:fill="CCFFFF"/>
          </w:tcPr>
          <w:p w14:paraId="375C401D" w14:textId="152E3802" w:rsidR="00134804" w:rsidRDefault="00134804" w:rsidP="002D155A">
            <w:pPr>
              <w:jc w:val="center"/>
              <w:rPr>
                <w:rFonts w:asciiTheme="minorHAnsi" w:hAnsiTheme="minorHAnsi" w:cstheme="minorHAnsi"/>
                <w:sz w:val="24"/>
                <w:szCs w:val="24"/>
              </w:rPr>
            </w:pPr>
            <w:r w:rsidRPr="00777622">
              <w:rPr>
                <w:rFonts w:asciiTheme="minorHAnsi" w:hAnsiTheme="minorHAnsi" w:cstheme="minorHAnsi"/>
                <w:sz w:val="24"/>
                <w:szCs w:val="24"/>
              </w:rPr>
              <w:t>Responsibility</w:t>
            </w:r>
          </w:p>
        </w:tc>
        <w:tc>
          <w:tcPr>
            <w:tcW w:w="1986" w:type="dxa"/>
            <w:shd w:val="clear" w:color="auto" w:fill="CCFFFF"/>
          </w:tcPr>
          <w:p w14:paraId="69147B23" w14:textId="292754C2" w:rsidR="00134804" w:rsidRDefault="00134804" w:rsidP="002D155A">
            <w:pPr>
              <w:jc w:val="center"/>
              <w:rPr>
                <w:rFonts w:asciiTheme="minorHAnsi" w:hAnsiTheme="minorHAnsi" w:cstheme="minorHAnsi"/>
                <w:sz w:val="24"/>
                <w:szCs w:val="24"/>
              </w:rPr>
            </w:pPr>
            <w:r w:rsidRPr="00777622">
              <w:rPr>
                <w:rFonts w:asciiTheme="minorHAnsi" w:hAnsiTheme="minorHAnsi" w:cstheme="minorHAnsi"/>
                <w:sz w:val="24"/>
                <w:szCs w:val="24"/>
              </w:rPr>
              <w:t>Reference</w:t>
            </w:r>
          </w:p>
        </w:tc>
      </w:tr>
      <w:tr w:rsidR="005956E2" w14:paraId="36E837AA" w14:textId="77777777" w:rsidTr="005A2576">
        <w:trPr>
          <w:gridAfter w:val="1"/>
          <w:wAfter w:w="9" w:type="dxa"/>
        </w:trPr>
        <w:tc>
          <w:tcPr>
            <w:tcW w:w="1081" w:type="dxa"/>
          </w:tcPr>
          <w:p w14:paraId="45B42EC5" w14:textId="77777777" w:rsidR="005956E2" w:rsidRDefault="005956E2" w:rsidP="00134804">
            <w:pPr>
              <w:jc w:val="center"/>
              <w:rPr>
                <w:rFonts w:asciiTheme="minorHAnsi" w:hAnsiTheme="minorHAnsi" w:cstheme="minorHAnsi"/>
                <w:sz w:val="24"/>
                <w:szCs w:val="24"/>
              </w:rPr>
            </w:pPr>
          </w:p>
        </w:tc>
        <w:tc>
          <w:tcPr>
            <w:tcW w:w="4867" w:type="dxa"/>
          </w:tcPr>
          <w:p w14:paraId="5C41F456" w14:textId="0F05F951" w:rsidR="00125BE9" w:rsidRPr="007B4583" w:rsidRDefault="00125BE9" w:rsidP="00125BE9">
            <w:pPr>
              <w:spacing w:line="259" w:lineRule="auto"/>
              <w:ind w:left="505" w:hanging="505"/>
              <w:rPr>
                <w:rFonts w:ascii="Calibri" w:hAnsi="Calibri" w:cs="Calibri"/>
                <w:sz w:val="24"/>
                <w:szCs w:val="24"/>
              </w:rPr>
            </w:pPr>
            <w:r>
              <w:rPr>
                <w:rFonts w:ascii="Calibri" w:hAnsi="Calibri" w:cs="Calibri"/>
                <w:sz w:val="24"/>
                <w:szCs w:val="24"/>
              </w:rPr>
              <w:t xml:space="preserve">4.4    </w:t>
            </w:r>
            <w:r w:rsidRPr="00125BE9">
              <w:rPr>
                <w:rFonts w:ascii="Calibri" w:hAnsi="Calibri" w:cs="Calibri"/>
                <w:sz w:val="24"/>
                <w:szCs w:val="24"/>
                <w:u w:val="single"/>
              </w:rPr>
              <w:t>Installation of Lighting Fixtures</w:t>
            </w:r>
            <w:r>
              <w:rPr>
                <w:rFonts w:ascii="Calibri" w:hAnsi="Calibri" w:cs="Calibri"/>
                <w:sz w:val="24"/>
                <w:szCs w:val="24"/>
              </w:rPr>
              <w:t xml:space="preserve">: </w:t>
            </w:r>
            <w:r w:rsidRPr="007B4583">
              <w:rPr>
                <w:rFonts w:ascii="Calibri" w:hAnsi="Calibri" w:cs="Calibri"/>
                <w:sz w:val="24"/>
                <w:szCs w:val="24"/>
              </w:rPr>
              <w:t xml:space="preserve">Lighting fixtures shall be transported safely to the installation location. Mechanical aids </w:t>
            </w:r>
            <w:proofErr w:type="gramStart"/>
            <w:r w:rsidRPr="007B4583">
              <w:rPr>
                <w:rFonts w:ascii="Calibri" w:hAnsi="Calibri" w:cs="Calibri"/>
                <w:sz w:val="24"/>
                <w:szCs w:val="24"/>
              </w:rPr>
              <w:t>shall</w:t>
            </w:r>
            <w:proofErr w:type="gramEnd"/>
            <w:r w:rsidRPr="007B4583">
              <w:rPr>
                <w:rFonts w:ascii="Calibri" w:hAnsi="Calibri" w:cs="Calibri"/>
                <w:sz w:val="24"/>
                <w:szCs w:val="24"/>
              </w:rPr>
              <w:t xml:space="preserve"> be used where necessary to reduce manual handling risks. Fixtures shall be securely mounted in accordance with approved drawings and specifications.</w:t>
            </w:r>
          </w:p>
          <w:p w14:paraId="1EAF8C65" w14:textId="77777777" w:rsidR="005956E2" w:rsidRDefault="005956E2" w:rsidP="00134804">
            <w:pPr>
              <w:jc w:val="both"/>
              <w:rPr>
                <w:rFonts w:asciiTheme="minorHAnsi" w:hAnsiTheme="minorHAnsi" w:cstheme="minorHAnsi"/>
                <w:b/>
                <w:sz w:val="24"/>
                <w:szCs w:val="24"/>
              </w:rPr>
            </w:pPr>
          </w:p>
          <w:p w14:paraId="350D4D82" w14:textId="7FC460D2" w:rsidR="00125BE9" w:rsidRPr="007B4583" w:rsidRDefault="00125BE9" w:rsidP="00125BE9">
            <w:pPr>
              <w:spacing w:line="259" w:lineRule="auto"/>
              <w:ind w:left="505" w:hanging="505"/>
              <w:rPr>
                <w:rFonts w:ascii="Calibri" w:hAnsi="Calibri" w:cs="Calibri"/>
                <w:sz w:val="24"/>
                <w:szCs w:val="24"/>
              </w:rPr>
            </w:pPr>
            <w:r>
              <w:rPr>
                <w:rFonts w:asciiTheme="minorHAnsi" w:hAnsiTheme="minorHAnsi" w:cstheme="minorHAnsi"/>
                <w:bCs/>
                <w:sz w:val="24"/>
                <w:szCs w:val="24"/>
              </w:rPr>
              <w:t xml:space="preserve">4.5   </w:t>
            </w:r>
            <w:r w:rsidRPr="00125BE9">
              <w:rPr>
                <w:rFonts w:ascii="Calibri" w:hAnsi="Calibri" w:cs="Calibri"/>
                <w:sz w:val="24"/>
                <w:szCs w:val="24"/>
                <w:u w:val="single"/>
              </w:rPr>
              <w:t>Electrical Wiring and Termination</w:t>
            </w:r>
            <w:r>
              <w:rPr>
                <w:rFonts w:ascii="Calibri" w:hAnsi="Calibri" w:cs="Calibri"/>
                <w:sz w:val="24"/>
                <w:szCs w:val="24"/>
              </w:rPr>
              <w:t xml:space="preserve">: </w:t>
            </w:r>
            <w:r w:rsidRPr="007B4583">
              <w:rPr>
                <w:rFonts w:ascii="Calibri" w:hAnsi="Calibri" w:cs="Calibri"/>
                <w:sz w:val="24"/>
                <w:szCs w:val="24"/>
              </w:rPr>
              <w:t>All electrical connections shall be carried out only after verifying that circuits are de-energized. Wiring shall be completed in accordance with approved schematics and proper earthing shall be ensured. Insulation resistance and continuity tests shall be conducted to verify installation integrity.</w:t>
            </w:r>
          </w:p>
          <w:p w14:paraId="3D16626E" w14:textId="5A6342D3" w:rsidR="00125BE9" w:rsidRDefault="00125BE9" w:rsidP="00125BE9">
            <w:pPr>
              <w:ind w:left="505" w:hanging="505"/>
              <w:jc w:val="both"/>
              <w:rPr>
                <w:rFonts w:asciiTheme="minorHAnsi" w:hAnsiTheme="minorHAnsi" w:cstheme="minorHAnsi"/>
                <w:bCs/>
                <w:sz w:val="24"/>
                <w:szCs w:val="24"/>
              </w:rPr>
            </w:pPr>
          </w:p>
          <w:p w14:paraId="66EFDCB2" w14:textId="35D3D97B" w:rsidR="00322FB5" w:rsidRPr="007B4583" w:rsidRDefault="00322FB5" w:rsidP="00322FB5">
            <w:pPr>
              <w:spacing w:line="259" w:lineRule="auto"/>
              <w:ind w:left="505" w:hanging="505"/>
              <w:rPr>
                <w:rFonts w:ascii="Calibri" w:hAnsi="Calibri" w:cs="Calibri"/>
                <w:sz w:val="24"/>
                <w:szCs w:val="24"/>
              </w:rPr>
            </w:pPr>
            <w:r>
              <w:rPr>
                <w:rFonts w:asciiTheme="minorHAnsi" w:hAnsiTheme="minorHAnsi" w:cstheme="minorHAnsi"/>
                <w:bCs/>
                <w:sz w:val="24"/>
                <w:szCs w:val="24"/>
              </w:rPr>
              <w:t>4.6</w:t>
            </w:r>
            <w:r w:rsidRPr="007B4583">
              <w:rPr>
                <w:rFonts w:ascii="Calibri" w:hAnsi="Calibri" w:cs="Calibri"/>
                <w:sz w:val="24"/>
                <w:szCs w:val="24"/>
              </w:rPr>
              <w:t xml:space="preserve"> </w:t>
            </w:r>
            <w:r>
              <w:rPr>
                <w:rFonts w:ascii="Calibri" w:hAnsi="Calibri" w:cs="Calibri"/>
                <w:sz w:val="24"/>
                <w:szCs w:val="24"/>
              </w:rPr>
              <w:t xml:space="preserve">   </w:t>
            </w:r>
            <w:r w:rsidRPr="00322FB5">
              <w:rPr>
                <w:rFonts w:ascii="Calibri" w:hAnsi="Calibri" w:cs="Calibri"/>
                <w:sz w:val="24"/>
                <w:szCs w:val="24"/>
                <w:u w:val="single"/>
              </w:rPr>
              <w:t>Testing and Commissioning</w:t>
            </w:r>
            <w:r>
              <w:rPr>
                <w:rFonts w:ascii="Calibri" w:hAnsi="Calibri" w:cs="Calibri"/>
                <w:sz w:val="24"/>
                <w:szCs w:val="24"/>
              </w:rPr>
              <w:t xml:space="preserve">: </w:t>
            </w:r>
            <w:r w:rsidRPr="007B4583">
              <w:rPr>
                <w:rFonts w:ascii="Calibri" w:hAnsi="Calibri" w:cs="Calibri"/>
                <w:sz w:val="24"/>
                <w:szCs w:val="24"/>
              </w:rPr>
              <w:t xml:space="preserve">The system shall be energized under controlled conditions and supervision. Functional testing shall be performed to verify proper </w:t>
            </w:r>
            <w:proofErr w:type="gramStart"/>
            <w:r w:rsidRPr="007B4583">
              <w:rPr>
                <w:rFonts w:ascii="Calibri" w:hAnsi="Calibri" w:cs="Calibri"/>
                <w:sz w:val="24"/>
                <w:szCs w:val="24"/>
              </w:rPr>
              <w:t>operation</w:t>
            </w:r>
            <w:proofErr w:type="gramEnd"/>
            <w:r w:rsidRPr="007B4583">
              <w:rPr>
                <w:rFonts w:ascii="Calibri" w:hAnsi="Calibri" w:cs="Calibri"/>
                <w:sz w:val="24"/>
                <w:szCs w:val="24"/>
              </w:rPr>
              <w:t xml:space="preserve"> and illumination levels shall be measured to ensure compliance with design requirements. Emergency lighting systems shall also be tested.</w:t>
            </w:r>
          </w:p>
          <w:p w14:paraId="28589D78" w14:textId="1AF283AA" w:rsidR="00322FB5" w:rsidRDefault="00322FB5" w:rsidP="00125BE9">
            <w:pPr>
              <w:ind w:left="505" w:hanging="505"/>
              <w:jc w:val="both"/>
              <w:rPr>
                <w:rFonts w:asciiTheme="minorHAnsi" w:hAnsiTheme="minorHAnsi" w:cstheme="minorHAnsi"/>
                <w:bCs/>
                <w:sz w:val="24"/>
                <w:szCs w:val="24"/>
              </w:rPr>
            </w:pPr>
          </w:p>
          <w:p w14:paraId="1FB09DEE" w14:textId="6E828D9E" w:rsidR="00322FB5" w:rsidRDefault="00322FB5" w:rsidP="00322FB5">
            <w:pPr>
              <w:spacing w:line="259" w:lineRule="auto"/>
              <w:ind w:left="505" w:hanging="505"/>
              <w:rPr>
                <w:rFonts w:ascii="Calibri" w:hAnsi="Calibri" w:cs="Calibri"/>
                <w:sz w:val="24"/>
                <w:szCs w:val="24"/>
              </w:rPr>
            </w:pPr>
            <w:r>
              <w:rPr>
                <w:rFonts w:asciiTheme="minorHAnsi" w:hAnsiTheme="minorHAnsi" w:cstheme="minorHAnsi"/>
                <w:bCs/>
                <w:sz w:val="24"/>
                <w:szCs w:val="24"/>
              </w:rPr>
              <w:t xml:space="preserve">4.7   </w:t>
            </w:r>
            <w:r w:rsidRPr="00322FB5">
              <w:rPr>
                <w:rFonts w:ascii="Calibri" w:hAnsi="Calibri" w:cs="Calibri"/>
                <w:sz w:val="24"/>
                <w:szCs w:val="24"/>
                <w:u w:val="single"/>
              </w:rPr>
              <w:t>Inspection and Quality Control</w:t>
            </w:r>
            <w:r>
              <w:rPr>
                <w:rFonts w:ascii="Calibri" w:hAnsi="Calibri" w:cs="Calibri"/>
                <w:sz w:val="24"/>
                <w:szCs w:val="24"/>
              </w:rPr>
              <w:t xml:space="preserve">: </w:t>
            </w:r>
            <w:r w:rsidRPr="007B4583">
              <w:rPr>
                <w:rFonts w:ascii="Calibri" w:hAnsi="Calibri" w:cs="Calibri"/>
                <w:sz w:val="24"/>
                <w:szCs w:val="24"/>
              </w:rPr>
              <w:t>A QAQC inspection shall be conducted to verify that the installation meets all specifications and acceptance criteria. Any non-conformities identified shall be rectified prior to final acceptance.</w:t>
            </w:r>
          </w:p>
          <w:p w14:paraId="4DF1D962" w14:textId="77777777" w:rsidR="005A2576" w:rsidRDefault="005A2576" w:rsidP="00322FB5">
            <w:pPr>
              <w:spacing w:line="259" w:lineRule="auto"/>
              <w:ind w:left="505" w:hanging="505"/>
              <w:rPr>
                <w:rFonts w:ascii="Calibri" w:hAnsi="Calibri" w:cs="Calibri"/>
                <w:sz w:val="24"/>
                <w:szCs w:val="24"/>
              </w:rPr>
            </w:pPr>
          </w:p>
          <w:p w14:paraId="2B7C1212" w14:textId="1F2E006F" w:rsidR="00322FB5" w:rsidRDefault="005A2576" w:rsidP="005A2576">
            <w:pPr>
              <w:spacing w:line="259" w:lineRule="auto"/>
              <w:ind w:left="505" w:hanging="505"/>
              <w:rPr>
                <w:rFonts w:ascii="Calibri" w:hAnsi="Calibri" w:cs="Calibri"/>
                <w:sz w:val="24"/>
                <w:szCs w:val="24"/>
              </w:rPr>
            </w:pPr>
            <w:r>
              <w:rPr>
                <w:rFonts w:ascii="Calibri" w:hAnsi="Calibri" w:cs="Calibri"/>
                <w:sz w:val="24"/>
                <w:szCs w:val="24"/>
              </w:rPr>
              <w:t xml:space="preserve">4.8    </w:t>
            </w:r>
            <w:r w:rsidRPr="005A2576">
              <w:rPr>
                <w:rFonts w:ascii="Calibri" w:hAnsi="Calibri" w:cs="Calibri"/>
                <w:sz w:val="24"/>
                <w:szCs w:val="24"/>
                <w:u w:val="single"/>
              </w:rPr>
              <w:t>Housekeeping and Handover</w:t>
            </w:r>
            <w:r>
              <w:rPr>
                <w:rFonts w:ascii="Calibri" w:hAnsi="Calibri" w:cs="Calibri"/>
                <w:sz w:val="24"/>
                <w:szCs w:val="24"/>
              </w:rPr>
              <w:t xml:space="preserve">: </w:t>
            </w:r>
            <w:r w:rsidRPr="007B4583">
              <w:rPr>
                <w:rFonts w:ascii="Calibri" w:hAnsi="Calibri" w:cs="Calibri"/>
                <w:sz w:val="24"/>
                <w:szCs w:val="24"/>
              </w:rPr>
              <w:t>Upon completion, all tools, materials and waste shall be removed. The work area shall be restored to a safe condition. All documentation, including test reports and as-built drawings, shall be submitted for consultant approval.</w:t>
            </w:r>
          </w:p>
          <w:p w14:paraId="452CD5FE" w14:textId="77777777" w:rsidR="005A2576" w:rsidRPr="005A2576" w:rsidRDefault="005A2576" w:rsidP="005A2576">
            <w:pPr>
              <w:spacing w:line="259" w:lineRule="auto"/>
              <w:ind w:left="505" w:hanging="505"/>
              <w:rPr>
                <w:rFonts w:ascii="Calibri" w:hAnsi="Calibri" w:cs="Calibri"/>
                <w:sz w:val="24"/>
                <w:szCs w:val="24"/>
              </w:rPr>
            </w:pPr>
          </w:p>
          <w:p w14:paraId="2C731BB3" w14:textId="77777777" w:rsidR="00125BE9" w:rsidRDefault="00125BE9" w:rsidP="00134804">
            <w:pPr>
              <w:jc w:val="both"/>
              <w:rPr>
                <w:rFonts w:asciiTheme="minorHAnsi" w:hAnsiTheme="minorHAnsi" w:cstheme="minorHAnsi"/>
                <w:b/>
                <w:sz w:val="24"/>
                <w:szCs w:val="24"/>
              </w:rPr>
            </w:pPr>
          </w:p>
        </w:tc>
        <w:tc>
          <w:tcPr>
            <w:tcW w:w="1783" w:type="dxa"/>
          </w:tcPr>
          <w:p w14:paraId="710F0FD7" w14:textId="77777777" w:rsidR="00B47979" w:rsidRDefault="00B47979" w:rsidP="00134804">
            <w:pPr>
              <w:jc w:val="center"/>
              <w:rPr>
                <w:rFonts w:asciiTheme="minorHAnsi" w:hAnsiTheme="minorHAnsi" w:cstheme="minorHAnsi"/>
                <w:sz w:val="24"/>
                <w:szCs w:val="24"/>
              </w:rPr>
            </w:pPr>
          </w:p>
          <w:p w14:paraId="2FCBCCD3" w14:textId="0A02C9C1" w:rsidR="005956E2" w:rsidRDefault="00B47979" w:rsidP="00134804">
            <w:pPr>
              <w:jc w:val="center"/>
              <w:rPr>
                <w:rFonts w:asciiTheme="minorHAnsi" w:hAnsiTheme="minorHAnsi" w:cstheme="minorHAnsi"/>
                <w:sz w:val="24"/>
                <w:szCs w:val="24"/>
              </w:rPr>
            </w:pPr>
            <w:r>
              <w:rPr>
                <w:rFonts w:asciiTheme="minorHAnsi" w:hAnsiTheme="minorHAnsi" w:cstheme="minorHAnsi"/>
                <w:sz w:val="24"/>
                <w:szCs w:val="24"/>
              </w:rPr>
              <w:t>PM / S</w:t>
            </w:r>
            <w:r w:rsidR="00AE6E4F">
              <w:rPr>
                <w:rFonts w:asciiTheme="minorHAnsi" w:hAnsiTheme="minorHAnsi" w:cstheme="minorHAnsi"/>
                <w:sz w:val="24"/>
                <w:szCs w:val="24"/>
              </w:rPr>
              <w:t>S</w:t>
            </w:r>
          </w:p>
          <w:p w14:paraId="08E10DF4" w14:textId="77777777" w:rsidR="00B47979" w:rsidRDefault="00B47979" w:rsidP="00134804">
            <w:pPr>
              <w:jc w:val="center"/>
              <w:rPr>
                <w:rFonts w:asciiTheme="minorHAnsi" w:hAnsiTheme="minorHAnsi" w:cstheme="minorHAnsi"/>
                <w:sz w:val="24"/>
                <w:szCs w:val="24"/>
              </w:rPr>
            </w:pPr>
          </w:p>
          <w:p w14:paraId="1FA8AA92" w14:textId="77777777" w:rsidR="00B47979" w:rsidRDefault="00B47979" w:rsidP="00134804">
            <w:pPr>
              <w:jc w:val="center"/>
              <w:rPr>
                <w:rFonts w:asciiTheme="minorHAnsi" w:hAnsiTheme="minorHAnsi" w:cstheme="minorHAnsi"/>
                <w:sz w:val="24"/>
                <w:szCs w:val="24"/>
              </w:rPr>
            </w:pPr>
          </w:p>
          <w:p w14:paraId="529FF4B5" w14:textId="77777777" w:rsidR="00B47979" w:rsidRDefault="00B47979" w:rsidP="00134804">
            <w:pPr>
              <w:jc w:val="center"/>
              <w:rPr>
                <w:rFonts w:asciiTheme="minorHAnsi" w:hAnsiTheme="minorHAnsi" w:cstheme="minorHAnsi"/>
                <w:sz w:val="24"/>
                <w:szCs w:val="24"/>
              </w:rPr>
            </w:pPr>
          </w:p>
          <w:p w14:paraId="6A42A2EC" w14:textId="77777777" w:rsidR="00B47979" w:rsidRDefault="00B47979" w:rsidP="00134804">
            <w:pPr>
              <w:jc w:val="center"/>
              <w:rPr>
                <w:rFonts w:asciiTheme="minorHAnsi" w:hAnsiTheme="minorHAnsi" w:cstheme="minorHAnsi"/>
                <w:sz w:val="24"/>
                <w:szCs w:val="24"/>
              </w:rPr>
            </w:pPr>
          </w:p>
          <w:p w14:paraId="269B8DF3" w14:textId="77777777" w:rsidR="00B47979" w:rsidRDefault="00B47979" w:rsidP="00134804">
            <w:pPr>
              <w:jc w:val="center"/>
              <w:rPr>
                <w:rFonts w:asciiTheme="minorHAnsi" w:hAnsiTheme="minorHAnsi" w:cstheme="minorHAnsi"/>
                <w:sz w:val="24"/>
                <w:szCs w:val="24"/>
              </w:rPr>
            </w:pPr>
          </w:p>
          <w:p w14:paraId="22A66379" w14:textId="77777777" w:rsidR="00B47979" w:rsidRDefault="00B47979" w:rsidP="00134804">
            <w:pPr>
              <w:jc w:val="center"/>
              <w:rPr>
                <w:rFonts w:asciiTheme="minorHAnsi" w:hAnsiTheme="minorHAnsi" w:cstheme="minorHAnsi"/>
                <w:sz w:val="24"/>
                <w:szCs w:val="24"/>
              </w:rPr>
            </w:pPr>
          </w:p>
          <w:p w14:paraId="76389B7D" w14:textId="77777777" w:rsidR="00B47979" w:rsidRPr="00B47979" w:rsidRDefault="00B47979" w:rsidP="00134804">
            <w:pPr>
              <w:jc w:val="center"/>
              <w:rPr>
                <w:rFonts w:asciiTheme="minorHAnsi" w:hAnsiTheme="minorHAnsi" w:cstheme="minorHAnsi"/>
                <w:sz w:val="18"/>
                <w:szCs w:val="18"/>
              </w:rPr>
            </w:pPr>
          </w:p>
          <w:p w14:paraId="69B6242A" w14:textId="77777777" w:rsidR="00B47979" w:rsidRDefault="00B47979" w:rsidP="00134804">
            <w:pPr>
              <w:jc w:val="center"/>
              <w:rPr>
                <w:rFonts w:asciiTheme="minorHAnsi" w:hAnsiTheme="minorHAnsi" w:cstheme="minorHAnsi"/>
                <w:sz w:val="24"/>
                <w:szCs w:val="24"/>
              </w:rPr>
            </w:pPr>
          </w:p>
          <w:p w14:paraId="76DAD07E" w14:textId="395062C3" w:rsidR="00B47979" w:rsidRDefault="00B47979" w:rsidP="00134804">
            <w:pPr>
              <w:jc w:val="center"/>
              <w:rPr>
                <w:rFonts w:asciiTheme="minorHAnsi" w:hAnsiTheme="minorHAnsi" w:cstheme="minorHAnsi"/>
                <w:sz w:val="24"/>
                <w:szCs w:val="24"/>
              </w:rPr>
            </w:pPr>
            <w:r>
              <w:rPr>
                <w:rFonts w:asciiTheme="minorHAnsi" w:hAnsiTheme="minorHAnsi" w:cstheme="minorHAnsi"/>
                <w:sz w:val="24"/>
                <w:szCs w:val="24"/>
              </w:rPr>
              <w:t>PM</w:t>
            </w:r>
            <w:r w:rsidR="00AE6E4F">
              <w:rPr>
                <w:rFonts w:asciiTheme="minorHAnsi" w:hAnsiTheme="minorHAnsi" w:cstheme="minorHAnsi"/>
                <w:sz w:val="24"/>
                <w:szCs w:val="24"/>
              </w:rPr>
              <w:t xml:space="preserve"> / SS</w:t>
            </w:r>
          </w:p>
          <w:p w14:paraId="3F172F28" w14:textId="77777777" w:rsidR="00B47979" w:rsidRDefault="00B47979" w:rsidP="00134804">
            <w:pPr>
              <w:jc w:val="center"/>
              <w:rPr>
                <w:rFonts w:asciiTheme="minorHAnsi" w:hAnsiTheme="minorHAnsi" w:cstheme="minorHAnsi"/>
                <w:sz w:val="24"/>
                <w:szCs w:val="24"/>
              </w:rPr>
            </w:pPr>
          </w:p>
          <w:p w14:paraId="73551F6A" w14:textId="77777777" w:rsidR="00B47979" w:rsidRDefault="00B47979" w:rsidP="00134804">
            <w:pPr>
              <w:jc w:val="center"/>
              <w:rPr>
                <w:rFonts w:asciiTheme="minorHAnsi" w:hAnsiTheme="minorHAnsi" w:cstheme="minorHAnsi"/>
                <w:sz w:val="24"/>
                <w:szCs w:val="24"/>
              </w:rPr>
            </w:pPr>
          </w:p>
          <w:p w14:paraId="45B3BFD0" w14:textId="77777777" w:rsidR="00B47979" w:rsidRDefault="00B47979" w:rsidP="00134804">
            <w:pPr>
              <w:jc w:val="center"/>
              <w:rPr>
                <w:rFonts w:asciiTheme="minorHAnsi" w:hAnsiTheme="minorHAnsi" w:cstheme="minorHAnsi"/>
                <w:sz w:val="24"/>
                <w:szCs w:val="24"/>
              </w:rPr>
            </w:pPr>
          </w:p>
          <w:p w14:paraId="6FF9803D" w14:textId="77777777" w:rsidR="00B47979" w:rsidRDefault="00B47979" w:rsidP="00134804">
            <w:pPr>
              <w:jc w:val="center"/>
              <w:rPr>
                <w:rFonts w:asciiTheme="minorHAnsi" w:hAnsiTheme="minorHAnsi" w:cstheme="minorHAnsi"/>
                <w:sz w:val="24"/>
                <w:szCs w:val="24"/>
              </w:rPr>
            </w:pPr>
          </w:p>
          <w:p w14:paraId="5562A977" w14:textId="77777777" w:rsidR="00B47979" w:rsidRDefault="00B47979" w:rsidP="00134804">
            <w:pPr>
              <w:jc w:val="center"/>
              <w:rPr>
                <w:rFonts w:asciiTheme="minorHAnsi" w:hAnsiTheme="minorHAnsi" w:cstheme="minorHAnsi"/>
                <w:sz w:val="24"/>
                <w:szCs w:val="24"/>
              </w:rPr>
            </w:pPr>
          </w:p>
          <w:p w14:paraId="7DE04BE3" w14:textId="77777777" w:rsidR="00B47979" w:rsidRDefault="00B47979" w:rsidP="00134804">
            <w:pPr>
              <w:jc w:val="center"/>
              <w:rPr>
                <w:rFonts w:asciiTheme="minorHAnsi" w:hAnsiTheme="minorHAnsi" w:cstheme="minorHAnsi"/>
                <w:sz w:val="24"/>
                <w:szCs w:val="24"/>
              </w:rPr>
            </w:pPr>
          </w:p>
          <w:p w14:paraId="54364C5B" w14:textId="77777777" w:rsidR="00B47979" w:rsidRDefault="00B47979" w:rsidP="00134804">
            <w:pPr>
              <w:jc w:val="center"/>
              <w:rPr>
                <w:rFonts w:asciiTheme="minorHAnsi" w:hAnsiTheme="minorHAnsi" w:cstheme="minorHAnsi"/>
                <w:sz w:val="24"/>
                <w:szCs w:val="24"/>
              </w:rPr>
            </w:pPr>
          </w:p>
          <w:p w14:paraId="4DFEFE2E" w14:textId="77777777" w:rsidR="00B47979" w:rsidRDefault="00B47979" w:rsidP="00134804">
            <w:pPr>
              <w:jc w:val="center"/>
              <w:rPr>
                <w:rFonts w:asciiTheme="minorHAnsi" w:hAnsiTheme="minorHAnsi" w:cstheme="minorHAnsi"/>
                <w:sz w:val="24"/>
                <w:szCs w:val="24"/>
              </w:rPr>
            </w:pPr>
          </w:p>
          <w:p w14:paraId="5F884F0A" w14:textId="77777777" w:rsidR="00B47979" w:rsidRDefault="00B47979" w:rsidP="00134804">
            <w:pPr>
              <w:jc w:val="center"/>
              <w:rPr>
                <w:rFonts w:asciiTheme="minorHAnsi" w:hAnsiTheme="minorHAnsi" w:cstheme="minorHAnsi"/>
                <w:sz w:val="24"/>
                <w:szCs w:val="24"/>
              </w:rPr>
            </w:pPr>
          </w:p>
          <w:p w14:paraId="2A3CBD95" w14:textId="77777777" w:rsidR="00B47979" w:rsidRDefault="00B47979" w:rsidP="00134804">
            <w:pPr>
              <w:jc w:val="center"/>
              <w:rPr>
                <w:rFonts w:asciiTheme="minorHAnsi" w:hAnsiTheme="minorHAnsi" w:cstheme="minorHAnsi"/>
                <w:sz w:val="24"/>
                <w:szCs w:val="24"/>
              </w:rPr>
            </w:pPr>
          </w:p>
          <w:p w14:paraId="3085406F" w14:textId="77777777" w:rsidR="00B47979" w:rsidRDefault="00B47979" w:rsidP="00134804">
            <w:pPr>
              <w:jc w:val="center"/>
              <w:rPr>
                <w:rFonts w:asciiTheme="minorHAnsi" w:hAnsiTheme="minorHAnsi" w:cstheme="minorHAnsi"/>
                <w:sz w:val="24"/>
                <w:szCs w:val="24"/>
              </w:rPr>
            </w:pPr>
          </w:p>
          <w:p w14:paraId="45FD75BB" w14:textId="14B88F8F" w:rsidR="00B47979" w:rsidRDefault="00B47979" w:rsidP="00134804">
            <w:pPr>
              <w:jc w:val="center"/>
              <w:rPr>
                <w:rFonts w:asciiTheme="minorHAnsi" w:hAnsiTheme="minorHAnsi" w:cstheme="minorHAnsi"/>
                <w:sz w:val="24"/>
                <w:szCs w:val="24"/>
              </w:rPr>
            </w:pPr>
            <w:r>
              <w:rPr>
                <w:rFonts w:asciiTheme="minorHAnsi" w:hAnsiTheme="minorHAnsi" w:cstheme="minorHAnsi"/>
                <w:sz w:val="24"/>
                <w:szCs w:val="24"/>
              </w:rPr>
              <w:t>PM</w:t>
            </w:r>
            <w:r w:rsidR="00AE6E4F">
              <w:rPr>
                <w:rFonts w:asciiTheme="minorHAnsi" w:hAnsiTheme="minorHAnsi" w:cstheme="minorHAnsi"/>
                <w:sz w:val="24"/>
                <w:szCs w:val="24"/>
              </w:rPr>
              <w:t xml:space="preserve"> / CE</w:t>
            </w:r>
          </w:p>
          <w:p w14:paraId="679967F2" w14:textId="77777777" w:rsidR="00B47979" w:rsidRDefault="00B47979" w:rsidP="00134804">
            <w:pPr>
              <w:jc w:val="center"/>
              <w:rPr>
                <w:rFonts w:asciiTheme="minorHAnsi" w:hAnsiTheme="minorHAnsi" w:cstheme="minorHAnsi"/>
                <w:sz w:val="24"/>
                <w:szCs w:val="24"/>
              </w:rPr>
            </w:pPr>
          </w:p>
          <w:p w14:paraId="3B24BF3F" w14:textId="77777777" w:rsidR="00B47979" w:rsidRDefault="00B47979" w:rsidP="00134804">
            <w:pPr>
              <w:jc w:val="center"/>
              <w:rPr>
                <w:rFonts w:asciiTheme="minorHAnsi" w:hAnsiTheme="minorHAnsi" w:cstheme="minorHAnsi"/>
                <w:sz w:val="24"/>
                <w:szCs w:val="24"/>
              </w:rPr>
            </w:pPr>
          </w:p>
          <w:p w14:paraId="52F822CC" w14:textId="77777777" w:rsidR="00B47979" w:rsidRDefault="00B47979" w:rsidP="00134804">
            <w:pPr>
              <w:jc w:val="center"/>
              <w:rPr>
                <w:rFonts w:asciiTheme="minorHAnsi" w:hAnsiTheme="minorHAnsi" w:cstheme="minorHAnsi"/>
                <w:sz w:val="24"/>
                <w:szCs w:val="24"/>
              </w:rPr>
            </w:pPr>
          </w:p>
          <w:p w14:paraId="20022A3C" w14:textId="77777777" w:rsidR="00B47979" w:rsidRDefault="00B47979" w:rsidP="00134804">
            <w:pPr>
              <w:jc w:val="center"/>
              <w:rPr>
                <w:rFonts w:asciiTheme="minorHAnsi" w:hAnsiTheme="minorHAnsi" w:cstheme="minorHAnsi"/>
                <w:sz w:val="24"/>
                <w:szCs w:val="24"/>
              </w:rPr>
            </w:pPr>
          </w:p>
          <w:p w14:paraId="3F29859B" w14:textId="77777777" w:rsidR="00B47979" w:rsidRDefault="00B47979" w:rsidP="00134804">
            <w:pPr>
              <w:jc w:val="center"/>
              <w:rPr>
                <w:rFonts w:asciiTheme="minorHAnsi" w:hAnsiTheme="minorHAnsi" w:cstheme="minorHAnsi"/>
                <w:sz w:val="24"/>
                <w:szCs w:val="24"/>
              </w:rPr>
            </w:pPr>
          </w:p>
          <w:p w14:paraId="4A3E2801" w14:textId="77777777" w:rsidR="00B47979" w:rsidRDefault="00B47979" w:rsidP="00134804">
            <w:pPr>
              <w:jc w:val="center"/>
              <w:rPr>
                <w:rFonts w:asciiTheme="minorHAnsi" w:hAnsiTheme="minorHAnsi" w:cstheme="minorHAnsi"/>
                <w:sz w:val="24"/>
                <w:szCs w:val="24"/>
              </w:rPr>
            </w:pPr>
          </w:p>
          <w:p w14:paraId="645696B9" w14:textId="77777777" w:rsidR="00B47979" w:rsidRDefault="00B47979" w:rsidP="00134804">
            <w:pPr>
              <w:jc w:val="center"/>
              <w:rPr>
                <w:rFonts w:asciiTheme="minorHAnsi" w:hAnsiTheme="minorHAnsi" w:cstheme="minorHAnsi"/>
                <w:sz w:val="24"/>
                <w:szCs w:val="24"/>
              </w:rPr>
            </w:pPr>
          </w:p>
          <w:p w14:paraId="202F0A50" w14:textId="77777777" w:rsidR="00B47979" w:rsidRDefault="00B47979" w:rsidP="00134804">
            <w:pPr>
              <w:jc w:val="center"/>
              <w:rPr>
                <w:rFonts w:asciiTheme="minorHAnsi" w:hAnsiTheme="minorHAnsi" w:cstheme="minorHAnsi"/>
                <w:sz w:val="24"/>
                <w:szCs w:val="24"/>
              </w:rPr>
            </w:pPr>
          </w:p>
          <w:p w14:paraId="5665597E" w14:textId="77777777" w:rsidR="00B47979" w:rsidRPr="00B47979" w:rsidRDefault="00B47979" w:rsidP="00134804">
            <w:pPr>
              <w:jc w:val="center"/>
              <w:rPr>
                <w:rFonts w:asciiTheme="minorHAnsi" w:hAnsiTheme="minorHAnsi" w:cstheme="minorHAnsi"/>
                <w:sz w:val="16"/>
                <w:szCs w:val="16"/>
              </w:rPr>
            </w:pPr>
          </w:p>
          <w:p w14:paraId="17333423" w14:textId="77777777" w:rsidR="00B47979" w:rsidRDefault="00B47979" w:rsidP="00134804">
            <w:pPr>
              <w:jc w:val="center"/>
              <w:rPr>
                <w:rFonts w:asciiTheme="minorHAnsi" w:hAnsiTheme="minorHAnsi" w:cstheme="minorHAnsi"/>
                <w:sz w:val="24"/>
                <w:szCs w:val="24"/>
              </w:rPr>
            </w:pPr>
          </w:p>
          <w:p w14:paraId="3204A571" w14:textId="07C33FE3" w:rsidR="00B47979" w:rsidRDefault="00B47979" w:rsidP="00134804">
            <w:pPr>
              <w:jc w:val="center"/>
              <w:rPr>
                <w:rFonts w:asciiTheme="minorHAnsi" w:hAnsiTheme="minorHAnsi" w:cstheme="minorHAnsi"/>
                <w:sz w:val="24"/>
                <w:szCs w:val="24"/>
              </w:rPr>
            </w:pPr>
            <w:r>
              <w:rPr>
                <w:rFonts w:asciiTheme="minorHAnsi" w:hAnsiTheme="minorHAnsi" w:cstheme="minorHAnsi"/>
                <w:sz w:val="24"/>
                <w:szCs w:val="24"/>
              </w:rPr>
              <w:t>PM</w:t>
            </w:r>
            <w:r w:rsidR="00AE6E4F">
              <w:rPr>
                <w:rFonts w:asciiTheme="minorHAnsi" w:hAnsiTheme="minorHAnsi" w:cstheme="minorHAnsi"/>
                <w:sz w:val="24"/>
                <w:szCs w:val="24"/>
              </w:rPr>
              <w:t xml:space="preserve"> / CE</w:t>
            </w:r>
          </w:p>
          <w:p w14:paraId="2CBA4D70" w14:textId="77777777" w:rsidR="00B47979" w:rsidRDefault="00B47979" w:rsidP="00134804">
            <w:pPr>
              <w:jc w:val="center"/>
              <w:rPr>
                <w:rFonts w:asciiTheme="minorHAnsi" w:hAnsiTheme="minorHAnsi" w:cstheme="minorHAnsi"/>
                <w:sz w:val="24"/>
                <w:szCs w:val="24"/>
              </w:rPr>
            </w:pPr>
          </w:p>
          <w:p w14:paraId="727010FF" w14:textId="77777777" w:rsidR="00B47979" w:rsidRDefault="00B47979" w:rsidP="00134804">
            <w:pPr>
              <w:jc w:val="center"/>
              <w:rPr>
                <w:rFonts w:asciiTheme="minorHAnsi" w:hAnsiTheme="minorHAnsi" w:cstheme="minorHAnsi"/>
                <w:sz w:val="24"/>
                <w:szCs w:val="24"/>
              </w:rPr>
            </w:pPr>
          </w:p>
          <w:p w14:paraId="1842C0B4" w14:textId="77777777" w:rsidR="00B47979" w:rsidRDefault="00B47979" w:rsidP="00134804">
            <w:pPr>
              <w:jc w:val="center"/>
              <w:rPr>
                <w:rFonts w:asciiTheme="minorHAnsi" w:hAnsiTheme="minorHAnsi" w:cstheme="minorHAnsi"/>
                <w:sz w:val="24"/>
                <w:szCs w:val="24"/>
              </w:rPr>
            </w:pPr>
          </w:p>
          <w:p w14:paraId="718763F6" w14:textId="77777777" w:rsidR="00B47979" w:rsidRDefault="00B47979" w:rsidP="00134804">
            <w:pPr>
              <w:jc w:val="center"/>
              <w:rPr>
                <w:rFonts w:asciiTheme="minorHAnsi" w:hAnsiTheme="minorHAnsi" w:cstheme="minorHAnsi"/>
                <w:sz w:val="24"/>
                <w:szCs w:val="24"/>
              </w:rPr>
            </w:pPr>
          </w:p>
          <w:p w14:paraId="57D09271" w14:textId="77777777" w:rsidR="00B47979" w:rsidRDefault="00B47979" w:rsidP="00134804">
            <w:pPr>
              <w:jc w:val="center"/>
              <w:rPr>
                <w:rFonts w:asciiTheme="minorHAnsi" w:hAnsiTheme="minorHAnsi" w:cstheme="minorHAnsi"/>
                <w:sz w:val="24"/>
                <w:szCs w:val="24"/>
              </w:rPr>
            </w:pPr>
          </w:p>
          <w:p w14:paraId="2514DAC1" w14:textId="77777777" w:rsidR="00B47979" w:rsidRPr="00B47979" w:rsidRDefault="00B47979" w:rsidP="00134804">
            <w:pPr>
              <w:jc w:val="center"/>
              <w:rPr>
                <w:rFonts w:asciiTheme="minorHAnsi" w:hAnsiTheme="minorHAnsi" w:cstheme="minorHAnsi"/>
                <w:sz w:val="16"/>
                <w:szCs w:val="16"/>
              </w:rPr>
            </w:pPr>
          </w:p>
          <w:p w14:paraId="3FCCA904" w14:textId="77777777" w:rsidR="00B47979" w:rsidRPr="00B47979" w:rsidRDefault="00B47979" w:rsidP="00134804">
            <w:pPr>
              <w:jc w:val="center"/>
              <w:rPr>
                <w:rFonts w:asciiTheme="minorHAnsi" w:hAnsiTheme="minorHAnsi" w:cstheme="minorHAnsi"/>
                <w:sz w:val="16"/>
                <w:szCs w:val="16"/>
              </w:rPr>
            </w:pPr>
          </w:p>
          <w:p w14:paraId="56FA7D97" w14:textId="123BEA91" w:rsidR="00B47979" w:rsidRDefault="00B47979" w:rsidP="00134804">
            <w:pPr>
              <w:jc w:val="center"/>
              <w:rPr>
                <w:rFonts w:asciiTheme="minorHAnsi" w:hAnsiTheme="minorHAnsi" w:cstheme="minorHAnsi"/>
                <w:sz w:val="24"/>
                <w:szCs w:val="24"/>
              </w:rPr>
            </w:pPr>
            <w:r>
              <w:rPr>
                <w:rFonts w:asciiTheme="minorHAnsi" w:hAnsiTheme="minorHAnsi" w:cstheme="minorHAnsi"/>
                <w:sz w:val="24"/>
                <w:szCs w:val="24"/>
              </w:rPr>
              <w:t>PM</w:t>
            </w:r>
            <w:r w:rsidR="00AE6E4F">
              <w:rPr>
                <w:rFonts w:asciiTheme="minorHAnsi" w:hAnsiTheme="minorHAnsi" w:cstheme="minorHAnsi"/>
                <w:sz w:val="24"/>
                <w:szCs w:val="24"/>
              </w:rPr>
              <w:t xml:space="preserve"> / CE / SS</w:t>
            </w:r>
          </w:p>
        </w:tc>
        <w:tc>
          <w:tcPr>
            <w:tcW w:w="1986" w:type="dxa"/>
          </w:tcPr>
          <w:p w14:paraId="62B0E258" w14:textId="77777777" w:rsidR="005956E2" w:rsidRDefault="005956E2" w:rsidP="00134804">
            <w:pPr>
              <w:rPr>
                <w:rFonts w:asciiTheme="minorHAnsi" w:hAnsiTheme="minorHAnsi" w:cstheme="minorHAnsi"/>
                <w:sz w:val="24"/>
                <w:szCs w:val="24"/>
              </w:rPr>
            </w:pPr>
          </w:p>
        </w:tc>
      </w:tr>
      <w:tr w:rsidR="005A2576" w14:paraId="3AA70897" w14:textId="77777777" w:rsidTr="005A2576">
        <w:trPr>
          <w:gridAfter w:val="1"/>
          <w:wAfter w:w="9" w:type="dxa"/>
        </w:trPr>
        <w:tc>
          <w:tcPr>
            <w:tcW w:w="1081" w:type="dxa"/>
            <w:shd w:val="clear" w:color="auto" w:fill="CCFFFF"/>
          </w:tcPr>
          <w:p w14:paraId="7579D113" w14:textId="4DC84E89" w:rsidR="005A2576" w:rsidRDefault="005A2576" w:rsidP="005A2576">
            <w:pPr>
              <w:jc w:val="center"/>
              <w:rPr>
                <w:rFonts w:asciiTheme="minorHAnsi" w:hAnsiTheme="minorHAnsi" w:cstheme="minorHAnsi"/>
                <w:sz w:val="24"/>
                <w:szCs w:val="24"/>
              </w:rPr>
            </w:pPr>
            <w:r w:rsidRPr="00777622">
              <w:rPr>
                <w:rFonts w:asciiTheme="minorHAnsi" w:hAnsiTheme="minorHAnsi" w:cstheme="minorHAnsi"/>
                <w:sz w:val="24"/>
                <w:szCs w:val="24"/>
              </w:rPr>
              <w:lastRenderedPageBreak/>
              <w:t>Step</w:t>
            </w:r>
          </w:p>
        </w:tc>
        <w:tc>
          <w:tcPr>
            <w:tcW w:w="4867" w:type="dxa"/>
            <w:shd w:val="clear" w:color="auto" w:fill="CCFFFF"/>
          </w:tcPr>
          <w:p w14:paraId="5D56CAC0" w14:textId="1879B2BE" w:rsidR="005A2576" w:rsidRDefault="005A2576" w:rsidP="005A2576">
            <w:pPr>
              <w:jc w:val="center"/>
              <w:rPr>
                <w:rFonts w:asciiTheme="minorHAnsi" w:hAnsiTheme="minorHAnsi" w:cstheme="minorHAnsi"/>
                <w:b/>
                <w:sz w:val="24"/>
                <w:szCs w:val="24"/>
              </w:rPr>
            </w:pPr>
            <w:r w:rsidRPr="00777622">
              <w:rPr>
                <w:rFonts w:asciiTheme="minorHAnsi" w:hAnsiTheme="minorHAnsi" w:cstheme="minorHAnsi"/>
                <w:sz w:val="24"/>
                <w:szCs w:val="24"/>
              </w:rPr>
              <w:t>Activity</w:t>
            </w:r>
          </w:p>
        </w:tc>
        <w:tc>
          <w:tcPr>
            <w:tcW w:w="1783" w:type="dxa"/>
            <w:shd w:val="clear" w:color="auto" w:fill="CCFFFF"/>
          </w:tcPr>
          <w:p w14:paraId="65AD0389" w14:textId="0FCAD5C1" w:rsidR="005A2576" w:rsidRDefault="005A2576" w:rsidP="005A2576">
            <w:pPr>
              <w:jc w:val="center"/>
              <w:rPr>
                <w:rFonts w:asciiTheme="minorHAnsi" w:hAnsiTheme="minorHAnsi" w:cstheme="minorHAnsi"/>
                <w:sz w:val="24"/>
                <w:szCs w:val="24"/>
              </w:rPr>
            </w:pPr>
            <w:r w:rsidRPr="00777622">
              <w:rPr>
                <w:rFonts w:asciiTheme="minorHAnsi" w:hAnsiTheme="minorHAnsi" w:cstheme="minorHAnsi"/>
                <w:sz w:val="24"/>
                <w:szCs w:val="24"/>
              </w:rPr>
              <w:t>Responsibility</w:t>
            </w:r>
          </w:p>
        </w:tc>
        <w:tc>
          <w:tcPr>
            <w:tcW w:w="1986" w:type="dxa"/>
            <w:shd w:val="clear" w:color="auto" w:fill="CCFFFF"/>
          </w:tcPr>
          <w:p w14:paraId="396D8C2A" w14:textId="7376FF76" w:rsidR="005A2576" w:rsidRDefault="005A2576" w:rsidP="005A2576">
            <w:pPr>
              <w:jc w:val="center"/>
              <w:rPr>
                <w:rFonts w:asciiTheme="minorHAnsi" w:hAnsiTheme="minorHAnsi" w:cstheme="minorHAnsi"/>
                <w:sz w:val="24"/>
                <w:szCs w:val="24"/>
              </w:rPr>
            </w:pPr>
            <w:r w:rsidRPr="00777622">
              <w:rPr>
                <w:rFonts w:asciiTheme="minorHAnsi" w:hAnsiTheme="minorHAnsi" w:cstheme="minorHAnsi"/>
                <w:sz w:val="24"/>
                <w:szCs w:val="24"/>
              </w:rPr>
              <w:t>Reference</w:t>
            </w:r>
          </w:p>
        </w:tc>
      </w:tr>
      <w:tr w:rsidR="005A2576" w14:paraId="3A316256" w14:textId="77777777" w:rsidTr="005A2576">
        <w:trPr>
          <w:gridAfter w:val="1"/>
          <w:wAfter w:w="9" w:type="dxa"/>
        </w:trPr>
        <w:tc>
          <w:tcPr>
            <w:tcW w:w="1081" w:type="dxa"/>
          </w:tcPr>
          <w:p w14:paraId="71FE78BF" w14:textId="77777777" w:rsidR="005A2576" w:rsidRDefault="005A2576" w:rsidP="005A2576">
            <w:pPr>
              <w:jc w:val="center"/>
              <w:rPr>
                <w:rFonts w:asciiTheme="minorHAnsi" w:hAnsiTheme="minorHAnsi" w:cstheme="minorHAnsi"/>
                <w:sz w:val="24"/>
                <w:szCs w:val="24"/>
              </w:rPr>
            </w:pPr>
          </w:p>
        </w:tc>
        <w:tc>
          <w:tcPr>
            <w:tcW w:w="4867" w:type="dxa"/>
          </w:tcPr>
          <w:p w14:paraId="0522B30B" w14:textId="7F82757C" w:rsidR="005A2576" w:rsidRPr="007B4583" w:rsidRDefault="005A2576" w:rsidP="005A2576">
            <w:pPr>
              <w:spacing w:line="259" w:lineRule="auto"/>
              <w:ind w:left="505" w:hanging="505"/>
              <w:rPr>
                <w:rFonts w:ascii="Calibri" w:hAnsi="Calibri" w:cs="Calibri"/>
                <w:sz w:val="24"/>
                <w:szCs w:val="24"/>
              </w:rPr>
            </w:pPr>
            <w:r>
              <w:rPr>
                <w:rFonts w:ascii="Calibri" w:hAnsi="Calibri" w:cs="Calibri"/>
                <w:sz w:val="24"/>
                <w:szCs w:val="24"/>
              </w:rPr>
              <w:t xml:space="preserve">4.9    </w:t>
            </w:r>
            <w:r w:rsidRPr="005A2576">
              <w:rPr>
                <w:rFonts w:ascii="Calibri" w:hAnsi="Calibri" w:cs="Calibri"/>
                <w:sz w:val="24"/>
                <w:szCs w:val="24"/>
                <w:u w:val="single"/>
              </w:rPr>
              <w:t>Emergency Preparednes</w:t>
            </w:r>
            <w:r>
              <w:rPr>
                <w:rFonts w:ascii="Calibri" w:hAnsi="Calibri" w:cs="Calibri"/>
                <w:sz w:val="24"/>
                <w:szCs w:val="24"/>
                <w:u w:val="single"/>
              </w:rPr>
              <w:t>s</w:t>
            </w:r>
            <w:r>
              <w:rPr>
                <w:rFonts w:ascii="Calibri" w:hAnsi="Calibri" w:cs="Calibri"/>
                <w:sz w:val="24"/>
                <w:szCs w:val="24"/>
              </w:rPr>
              <w:t xml:space="preserve">: </w:t>
            </w:r>
            <w:r w:rsidRPr="007B4583">
              <w:rPr>
                <w:rFonts w:ascii="Calibri" w:hAnsi="Calibri" w:cs="Calibri"/>
                <w:sz w:val="24"/>
                <w:szCs w:val="24"/>
              </w:rPr>
              <w:t>Emergency procedures shall be established in accordance with ISO 45001 requirements. These include fall rescue plans, electrical isolation procedures</w:t>
            </w:r>
            <w:r>
              <w:rPr>
                <w:rFonts w:ascii="Calibri" w:hAnsi="Calibri" w:cs="Calibri"/>
                <w:sz w:val="24"/>
                <w:szCs w:val="24"/>
              </w:rPr>
              <w:t xml:space="preserve"> </w:t>
            </w:r>
            <w:r w:rsidRPr="007B4583">
              <w:rPr>
                <w:rFonts w:ascii="Calibri" w:hAnsi="Calibri" w:cs="Calibri"/>
                <w:sz w:val="24"/>
                <w:szCs w:val="24"/>
              </w:rPr>
              <w:t>and first aid readiness. All personnel shall be briefed on emergency response actions.</w:t>
            </w:r>
          </w:p>
          <w:p w14:paraId="4A6B199E" w14:textId="77777777" w:rsidR="005A2576" w:rsidRDefault="005A2576" w:rsidP="005A2576">
            <w:pPr>
              <w:jc w:val="both"/>
              <w:rPr>
                <w:rFonts w:asciiTheme="minorHAnsi" w:hAnsiTheme="minorHAnsi" w:cstheme="minorHAnsi"/>
                <w:b/>
                <w:sz w:val="24"/>
                <w:szCs w:val="24"/>
              </w:rPr>
            </w:pPr>
          </w:p>
        </w:tc>
        <w:tc>
          <w:tcPr>
            <w:tcW w:w="1783" w:type="dxa"/>
          </w:tcPr>
          <w:p w14:paraId="09C2A156" w14:textId="0CCBBC5F" w:rsidR="005A2576" w:rsidRDefault="005A2576" w:rsidP="005A2576">
            <w:pPr>
              <w:jc w:val="center"/>
              <w:rPr>
                <w:rFonts w:asciiTheme="minorHAnsi" w:hAnsiTheme="minorHAnsi" w:cstheme="minorHAnsi"/>
                <w:sz w:val="24"/>
                <w:szCs w:val="24"/>
              </w:rPr>
            </w:pPr>
            <w:r>
              <w:rPr>
                <w:rFonts w:asciiTheme="minorHAnsi" w:hAnsiTheme="minorHAnsi" w:cstheme="minorHAnsi"/>
                <w:sz w:val="24"/>
                <w:szCs w:val="24"/>
              </w:rPr>
              <w:t>PM / SHO</w:t>
            </w:r>
            <w:r w:rsidR="00B47979">
              <w:rPr>
                <w:rFonts w:asciiTheme="minorHAnsi" w:hAnsiTheme="minorHAnsi" w:cstheme="minorHAnsi"/>
                <w:sz w:val="24"/>
                <w:szCs w:val="24"/>
              </w:rPr>
              <w:t xml:space="preserve"> / SSS</w:t>
            </w:r>
          </w:p>
        </w:tc>
        <w:tc>
          <w:tcPr>
            <w:tcW w:w="1986" w:type="dxa"/>
          </w:tcPr>
          <w:p w14:paraId="0AB4190B" w14:textId="77777777" w:rsidR="005A2576" w:rsidRDefault="005A2576" w:rsidP="005A2576">
            <w:pPr>
              <w:rPr>
                <w:rFonts w:asciiTheme="minorHAnsi" w:hAnsiTheme="minorHAnsi" w:cstheme="minorHAnsi"/>
                <w:sz w:val="24"/>
                <w:szCs w:val="24"/>
              </w:rPr>
            </w:pPr>
          </w:p>
        </w:tc>
      </w:tr>
    </w:tbl>
    <w:p w14:paraId="67D626D5" w14:textId="77777777" w:rsidR="001F6BA7" w:rsidRPr="00BE2CF8" w:rsidRDefault="001F6BA7" w:rsidP="001F6BA7">
      <w:pPr>
        <w:ind w:left="284"/>
        <w:rPr>
          <w:rFonts w:asciiTheme="minorHAnsi" w:hAnsiTheme="minorHAnsi" w:cstheme="minorHAnsi"/>
          <w:sz w:val="24"/>
          <w:szCs w:val="24"/>
          <w:lang w:val="en-MY"/>
        </w:rPr>
      </w:pPr>
    </w:p>
    <w:tbl>
      <w:tblPr>
        <w:tblStyle w:val="TableGrid"/>
        <w:tblW w:w="0" w:type="auto"/>
        <w:tblInd w:w="284" w:type="dxa"/>
        <w:tblLook w:val="04A0" w:firstRow="1" w:lastRow="0" w:firstColumn="1" w:lastColumn="0" w:noHBand="0" w:noVBand="1"/>
      </w:tblPr>
      <w:tblGrid>
        <w:gridCol w:w="4863"/>
        <w:gridCol w:w="4863"/>
      </w:tblGrid>
      <w:tr w:rsidR="001F6BA7" w14:paraId="72CEE59B" w14:textId="77777777" w:rsidTr="000F02E7">
        <w:tc>
          <w:tcPr>
            <w:tcW w:w="4863" w:type="dxa"/>
          </w:tcPr>
          <w:p w14:paraId="1D9CBA1C" w14:textId="77777777" w:rsidR="001F6BA7" w:rsidRDefault="001F6BA7" w:rsidP="000F02E7">
            <w:pPr>
              <w:rPr>
                <w:rFonts w:asciiTheme="minorHAnsi" w:hAnsiTheme="minorHAnsi" w:cstheme="minorHAnsi"/>
                <w:sz w:val="24"/>
                <w:szCs w:val="24"/>
              </w:rPr>
            </w:pPr>
            <w:r>
              <w:rPr>
                <w:rFonts w:asciiTheme="minorHAnsi" w:hAnsiTheme="minorHAnsi" w:cstheme="minorHAnsi"/>
                <w:sz w:val="24"/>
                <w:szCs w:val="24"/>
              </w:rPr>
              <w:t>Prepared By:</w:t>
            </w:r>
          </w:p>
          <w:p w14:paraId="209C79E6" w14:textId="1134079A" w:rsidR="001F6BA7" w:rsidRDefault="001F6BA7" w:rsidP="000F02E7">
            <w:pPr>
              <w:rPr>
                <w:rFonts w:asciiTheme="minorHAnsi" w:hAnsiTheme="minorHAnsi" w:cstheme="minorHAnsi"/>
                <w:sz w:val="24"/>
                <w:szCs w:val="24"/>
              </w:rPr>
            </w:pPr>
            <w:r>
              <w:rPr>
                <w:rFonts w:asciiTheme="minorHAnsi" w:hAnsiTheme="minorHAnsi" w:cstheme="minorHAnsi"/>
                <w:sz w:val="24"/>
                <w:szCs w:val="24"/>
              </w:rPr>
              <w:t xml:space="preserve">Name: </w:t>
            </w:r>
            <w:r w:rsidR="00454A09">
              <w:rPr>
                <w:rFonts w:asciiTheme="minorHAnsi" w:hAnsiTheme="minorHAnsi" w:cstheme="minorHAnsi"/>
                <w:sz w:val="24"/>
                <w:szCs w:val="24"/>
              </w:rPr>
              <w:t xml:space="preserve">Muhammad </w:t>
            </w:r>
            <w:proofErr w:type="spellStart"/>
            <w:r w:rsidR="00454A09">
              <w:rPr>
                <w:rFonts w:asciiTheme="minorHAnsi" w:hAnsiTheme="minorHAnsi" w:cstheme="minorHAnsi"/>
                <w:sz w:val="24"/>
                <w:szCs w:val="24"/>
              </w:rPr>
              <w:t>Zuhaili</w:t>
            </w:r>
            <w:proofErr w:type="spellEnd"/>
            <w:r w:rsidR="00454A09">
              <w:rPr>
                <w:rFonts w:asciiTheme="minorHAnsi" w:hAnsiTheme="minorHAnsi" w:cstheme="minorHAnsi"/>
                <w:sz w:val="24"/>
                <w:szCs w:val="24"/>
              </w:rPr>
              <w:t xml:space="preserve"> Azri</w:t>
            </w:r>
          </w:p>
          <w:p w14:paraId="2DFD2919" w14:textId="13BBB5C4" w:rsidR="001F6BA7" w:rsidRDefault="001F6BA7" w:rsidP="000F02E7">
            <w:pPr>
              <w:rPr>
                <w:rFonts w:asciiTheme="minorHAnsi" w:hAnsiTheme="minorHAnsi" w:cstheme="minorHAnsi"/>
                <w:sz w:val="24"/>
                <w:szCs w:val="24"/>
              </w:rPr>
            </w:pPr>
            <w:r>
              <w:rPr>
                <w:rFonts w:asciiTheme="minorHAnsi" w:hAnsiTheme="minorHAnsi" w:cstheme="minorHAnsi"/>
                <w:sz w:val="24"/>
                <w:szCs w:val="24"/>
              </w:rPr>
              <w:t xml:space="preserve">Appointment: </w:t>
            </w:r>
            <w:r w:rsidR="00454A09">
              <w:rPr>
                <w:rFonts w:asciiTheme="minorHAnsi" w:hAnsiTheme="minorHAnsi" w:cstheme="minorHAnsi"/>
                <w:sz w:val="24"/>
                <w:szCs w:val="24"/>
              </w:rPr>
              <w:t>Safety &amp; Health Officer</w:t>
            </w:r>
            <w:r>
              <w:rPr>
                <w:rFonts w:asciiTheme="minorHAnsi" w:hAnsiTheme="minorHAnsi" w:cstheme="minorHAnsi"/>
                <w:sz w:val="24"/>
                <w:szCs w:val="24"/>
              </w:rPr>
              <w:t xml:space="preserve"> (</w:t>
            </w:r>
            <w:r w:rsidR="00454A09">
              <w:rPr>
                <w:rFonts w:asciiTheme="minorHAnsi" w:hAnsiTheme="minorHAnsi" w:cstheme="minorHAnsi"/>
                <w:sz w:val="24"/>
                <w:szCs w:val="24"/>
              </w:rPr>
              <w:t>SHO</w:t>
            </w:r>
            <w:r>
              <w:rPr>
                <w:rFonts w:asciiTheme="minorHAnsi" w:hAnsiTheme="minorHAnsi" w:cstheme="minorHAnsi"/>
                <w:sz w:val="24"/>
                <w:szCs w:val="24"/>
              </w:rPr>
              <w:t>)</w:t>
            </w:r>
          </w:p>
          <w:p w14:paraId="641E74EE" w14:textId="50742B38" w:rsidR="001F6BA7" w:rsidRDefault="001F6BA7" w:rsidP="000F02E7">
            <w:pPr>
              <w:rPr>
                <w:rFonts w:asciiTheme="minorHAnsi" w:hAnsiTheme="minorHAnsi" w:cstheme="minorHAnsi"/>
                <w:sz w:val="24"/>
                <w:szCs w:val="24"/>
              </w:rPr>
            </w:pPr>
            <w:r>
              <w:rPr>
                <w:rFonts w:asciiTheme="minorHAnsi" w:hAnsiTheme="minorHAnsi" w:cstheme="minorHAnsi"/>
                <w:sz w:val="24"/>
                <w:szCs w:val="24"/>
              </w:rPr>
              <w:t xml:space="preserve">Date: 01 </w:t>
            </w:r>
            <w:r w:rsidR="00454A09">
              <w:rPr>
                <w:rFonts w:asciiTheme="minorHAnsi" w:hAnsiTheme="minorHAnsi" w:cstheme="minorHAnsi"/>
                <w:sz w:val="24"/>
                <w:szCs w:val="24"/>
              </w:rPr>
              <w:t>Jan</w:t>
            </w:r>
            <w:r>
              <w:rPr>
                <w:rFonts w:asciiTheme="minorHAnsi" w:hAnsiTheme="minorHAnsi" w:cstheme="minorHAnsi"/>
                <w:sz w:val="24"/>
                <w:szCs w:val="24"/>
              </w:rPr>
              <w:t xml:space="preserve"> 202</w:t>
            </w:r>
            <w:r w:rsidR="00454A09">
              <w:rPr>
                <w:rFonts w:asciiTheme="minorHAnsi" w:hAnsiTheme="minorHAnsi" w:cstheme="minorHAnsi"/>
                <w:sz w:val="24"/>
                <w:szCs w:val="24"/>
              </w:rPr>
              <w:t>6</w:t>
            </w:r>
          </w:p>
        </w:tc>
        <w:tc>
          <w:tcPr>
            <w:tcW w:w="4863" w:type="dxa"/>
          </w:tcPr>
          <w:p w14:paraId="7F78A7EC" w14:textId="77777777" w:rsidR="001F6BA7" w:rsidRDefault="001F6BA7" w:rsidP="000F02E7">
            <w:pPr>
              <w:rPr>
                <w:rFonts w:asciiTheme="minorHAnsi" w:hAnsiTheme="minorHAnsi" w:cstheme="minorHAnsi"/>
                <w:sz w:val="24"/>
                <w:szCs w:val="24"/>
              </w:rPr>
            </w:pPr>
            <w:r>
              <w:rPr>
                <w:rFonts w:asciiTheme="minorHAnsi" w:hAnsiTheme="minorHAnsi" w:cstheme="minorHAnsi"/>
                <w:sz w:val="24"/>
                <w:szCs w:val="24"/>
              </w:rPr>
              <w:t>Approved By:</w:t>
            </w:r>
          </w:p>
          <w:p w14:paraId="52CF044A" w14:textId="77777777" w:rsidR="001F6BA7" w:rsidRDefault="001F6BA7" w:rsidP="000F02E7">
            <w:pPr>
              <w:rPr>
                <w:rFonts w:asciiTheme="minorHAnsi" w:hAnsiTheme="minorHAnsi" w:cstheme="minorHAnsi"/>
                <w:sz w:val="24"/>
                <w:szCs w:val="24"/>
              </w:rPr>
            </w:pPr>
            <w:r>
              <w:rPr>
                <w:rFonts w:asciiTheme="minorHAnsi" w:hAnsiTheme="minorHAnsi" w:cstheme="minorHAnsi"/>
                <w:sz w:val="24"/>
                <w:szCs w:val="24"/>
              </w:rPr>
              <w:t>Name: Ong Lay Cheong</w:t>
            </w:r>
          </w:p>
          <w:p w14:paraId="6AE478F3" w14:textId="77777777" w:rsidR="001F6BA7" w:rsidRDefault="001F6BA7" w:rsidP="000F02E7">
            <w:pPr>
              <w:rPr>
                <w:rFonts w:asciiTheme="minorHAnsi" w:hAnsiTheme="minorHAnsi" w:cstheme="minorHAnsi"/>
                <w:sz w:val="24"/>
                <w:szCs w:val="24"/>
              </w:rPr>
            </w:pPr>
            <w:r>
              <w:rPr>
                <w:rFonts w:asciiTheme="minorHAnsi" w:hAnsiTheme="minorHAnsi" w:cstheme="minorHAnsi"/>
                <w:sz w:val="24"/>
                <w:szCs w:val="24"/>
              </w:rPr>
              <w:t>Appointment: Managing Director (MD)</w:t>
            </w:r>
          </w:p>
          <w:p w14:paraId="5A00FBF6" w14:textId="68DAF5BB" w:rsidR="001F6BA7" w:rsidRDefault="001F6BA7" w:rsidP="000F02E7">
            <w:pPr>
              <w:rPr>
                <w:rFonts w:asciiTheme="minorHAnsi" w:hAnsiTheme="minorHAnsi" w:cstheme="minorHAnsi"/>
                <w:sz w:val="24"/>
                <w:szCs w:val="24"/>
              </w:rPr>
            </w:pPr>
            <w:r>
              <w:rPr>
                <w:rFonts w:asciiTheme="minorHAnsi" w:hAnsiTheme="minorHAnsi" w:cstheme="minorHAnsi"/>
                <w:sz w:val="24"/>
                <w:szCs w:val="24"/>
              </w:rPr>
              <w:t xml:space="preserve">Date: 01 </w:t>
            </w:r>
            <w:r w:rsidR="00454A09">
              <w:rPr>
                <w:rFonts w:asciiTheme="minorHAnsi" w:hAnsiTheme="minorHAnsi" w:cstheme="minorHAnsi"/>
                <w:sz w:val="24"/>
                <w:szCs w:val="24"/>
              </w:rPr>
              <w:t>Jan</w:t>
            </w:r>
            <w:r>
              <w:rPr>
                <w:rFonts w:asciiTheme="minorHAnsi" w:hAnsiTheme="minorHAnsi" w:cstheme="minorHAnsi"/>
                <w:sz w:val="24"/>
                <w:szCs w:val="24"/>
              </w:rPr>
              <w:t xml:space="preserve"> 202</w:t>
            </w:r>
            <w:r w:rsidR="00454A09">
              <w:rPr>
                <w:rFonts w:asciiTheme="minorHAnsi" w:hAnsiTheme="minorHAnsi" w:cstheme="minorHAnsi"/>
                <w:sz w:val="24"/>
                <w:szCs w:val="24"/>
              </w:rPr>
              <w:t>6</w:t>
            </w:r>
          </w:p>
        </w:tc>
      </w:tr>
    </w:tbl>
    <w:p w14:paraId="064B51F7" w14:textId="77777777" w:rsidR="001F6BA7" w:rsidRDefault="001F6BA7" w:rsidP="001F6BA7">
      <w:pPr>
        <w:ind w:left="284"/>
        <w:rPr>
          <w:rFonts w:asciiTheme="minorHAnsi" w:hAnsiTheme="minorHAnsi" w:cstheme="minorHAnsi"/>
          <w:sz w:val="24"/>
          <w:szCs w:val="24"/>
        </w:rPr>
      </w:pPr>
    </w:p>
    <w:p w14:paraId="12941E84" w14:textId="77777777" w:rsidR="001F6BA7" w:rsidRPr="00FB65FC" w:rsidRDefault="001F6BA7" w:rsidP="001F6BA7">
      <w:pPr>
        <w:ind w:left="284"/>
        <w:rPr>
          <w:rFonts w:asciiTheme="minorHAnsi" w:hAnsiTheme="minorHAnsi" w:cstheme="minorHAnsi"/>
          <w:sz w:val="24"/>
          <w:szCs w:val="24"/>
        </w:rPr>
      </w:pPr>
      <w:r w:rsidRPr="00FB65FC">
        <w:rPr>
          <w:rFonts w:asciiTheme="minorHAnsi" w:hAnsiTheme="minorHAnsi" w:cstheme="minorHAnsi"/>
          <w:sz w:val="24"/>
          <w:szCs w:val="24"/>
        </w:rPr>
        <w:t>End</w:t>
      </w:r>
    </w:p>
    <w:p w14:paraId="3AAF9627" w14:textId="0C3EFF55" w:rsidR="00F527F8" w:rsidRPr="00FB65FC" w:rsidRDefault="00F527F8" w:rsidP="001F6BA7">
      <w:pPr>
        <w:ind w:left="284"/>
        <w:rPr>
          <w:rFonts w:asciiTheme="minorHAnsi" w:hAnsiTheme="minorHAnsi" w:cstheme="minorHAnsi"/>
          <w:sz w:val="24"/>
          <w:szCs w:val="24"/>
        </w:rPr>
      </w:pPr>
    </w:p>
    <w:sectPr w:rsidR="00F527F8" w:rsidRPr="00FB65FC" w:rsidSect="00450FBF">
      <w:headerReference w:type="default" r:id="rId7"/>
      <w:type w:val="continuous"/>
      <w:pgSz w:w="11900" w:h="16830"/>
      <w:pgMar w:top="640" w:right="560" w:bottom="280" w:left="1320" w:header="42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EDAAB" w14:textId="77777777" w:rsidR="00FB1A11" w:rsidRDefault="00FB1A11" w:rsidP="00A40AF5">
      <w:r>
        <w:separator/>
      </w:r>
    </w:p>
  </w:endnote>
  <w:endnote w:type="continuationSeparator" w:id="0">
    <w:p w14:paraId="72419B2C" w14:textId="77777777" w:rsidR="00FB1A11" w:rsidRDefault="00FB1A11" w:rsidP="00A40A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833276" w14:textId="77777777" w:rsidR="00FB1A11" w:rsidRDefault="00FB1A11" w:rsidP="00A40AF5">
      <w:r>
        <w:separator/>
      </w:r>
    </w:p>
  </w:footnote>
  <w:footnote w:type="continuationSeparator" w:id="0">
    <w:p w14:paraId="61E2B558" w14:textId="77777777" w:rsidR="00FB1A11" w:rsidRDefault="00FB1A11" w:rsidP="00A40A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1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1"/>
      <w:gridCol w:w="4678"/>
      <w:gridCol w:w="1276"/>
      <w:gridCol w:w="1276"/>
      <w:gridCol w:w="1559"/>
    </w:tblGrid>
    <w:tr w:rsidR="00FE0B50" w:rsidRPr="003826F5" w14:paraId="37D1F287" w14:textId="77777777" w:rsidTr="0092204D">
      <w:trPr>
        <w:trHeight w:val="454"/>
      </w:trPr>
      <w:tc>
        <w:tcPr>
          <w:tcW w:w="1021" w:type="dxa"/>
          <w:vMerge w:val="restart"/>
          <w:vAlign w:val="center"/>
        </w:tcPr>
        <w:p w14:paraId="72318769" w14:textId="76C1AD54" w:rsidR="00FE0B50" w:rsidRDefault="00FE0B50" w:rsidP="00FE0B50">
          <w:pPr>
            <w:pStyle w:val="Header"/>
            <w:jc w:val="center"/>
            <w:rPr>
              <w:noProof/>
              <w:sz w:val="20"/>
              <w:szCs w:val="20"/>
            </w:rPr>
          </w:pPr>
          <w:r>
            <w:rPr>
              <w:noProof/>
              <w:sz w:val="20"/>
              <w:szCs w:val="20"/>
            </w:rPr>
            <w:drawing>
              <wp:inline distT="0" distB="0" distL="0" distR="0" wp14:anchorId="7F236F6A" wp14:editId="7107E017">
                <wp:extent cx="482600" cy="198565"/>
                <wp:effectExtent l="0" t="0" r="0" b="0"/>
                <wp:docPr id="138682526" name="Picture 4"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587360" name="Picture 4" descr="A blue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91973" cy="202422"/>
                        </a:xfrm>
                        <a:prstGeom prst="rect">
                          <a:avLst/>
                        </a:prstGeom>
                      </pic:spPr>
                    </pic:pic>
                  </a:graphicData>
                </a:graphic>
              </wp:inline>
            </w:drawing>
          </w:r>
        </w:p>
      </w:tc>
      <w:tc>
        <w:tcPr>
          <w:tcW w:w="4678" w:type="dxa"/>
          <w:vAlign w:val="center"/>
        </w:tcPr>
        <w:p w14:paraId="7124C3AC" w14:textId="10726D8A" w:rsidR="00FE0B50" w:rsidRDefault="00D503C7" w:rsidP="00FE0B50">
          <w:pPr>
            <w:pStyle w:val="Header"/>
            <w:jc w:val="center"/>
            <w:rPr>
              <w:sz w:val="16"/>
              <w:szCs w:val="16"/>
            </w:rPr>
          </w:pPr>
          <w:r>
            <w:rPr>
              <w:sz w:val="16"/>
              <w:szCs w:val="16"/>
            </w:rPr>
            <w:t>PROJECT DEPARTMENT (SAFETY)</w:t>
          </w:r>
        </w:p>
      </w:tc>
      <w:tc>
        <w:tcPr>
          <w:tcW w:w="1276" w:type="dxa"/>
          <w:vAlign w:val="center"/>
        </w:tcPr>
        <w:p w14:paraId="2A73997E" w14:textId="77777777" w:rsidR="00FE0B50" w:rsidRDefault="00FE0B50" w:rsidP="00FE0B50">
          <w:pPr>
            <w:pStyle w:val="Header"/>
            <w:jc w:val="center"/>
            <w:rPr>
              <w:sz w:val="16"/>
              <w:szCs w:val="16"/>
            </w:rPr>
          </w:pPr>
          <w:r>
            <w:rPr>
              <w:sz w:val="16"/>
              <w:szCs w:val="16"/>
            </w:rPr>
            <w:t>Issue No.:</w:t>
          </w:r>
        </w:p>
        <w:p w14:paraId="2FD441EE" w14:textId="77777777" w:rsidR="00FE0B50" w:rsidRPr="004706AD" w:rsidRDefault="00FE0B50" w:rsidP="00FE0B50">
          <w:pPr>
            <w:pStyle w:val="Header"/>
            <w:jc w:val="center"/>
            <w:rPr>
              <w:sz w:val="16"/>
              <w:szCs w:val="16"/>
            </w:rPr>
          </w:pPr>
          <w:r>
            <w:rPr>
              <w:sz w:val="16"/>
              <w:szCs w:val="16"/>
            </w:rPr>
            <w:t>1</w:t>
          </w:r>
        </w:p>
      </w:tc>
      <w:tc>
        <w:tcPr>
          <w:tcW w:w="1276" w:type="dxa"/>
          <w:vMerge w:val="restart"/>
          <w:vAlign w:val="center"/>
        </w:tcPr>
        <w:p w14:paraId="7CF2020D" w14:textId="77777777" w:rsidR="00FE0B50" w:rsidRPr="004706AD" w:rsidRDefault="00FE0B50" w:rsidP="00FE0B50">
          <w:pPr>
            <w:pStyle w:val="Header"/>
            <w:jc w:val="center"/>
            <w:rPr>
              <w:sz w:val="16"/>
              <w:szCs w:val="16"/>
            </w:rPr>
          </w:pPr>
          <w:r w:rsidRPr="004706AD">
            <w:rPr>
              <w:sz w:val="16"/>
              <w:szCs w:val="16"/>
            </w:rPr>
            <w:t>Document</w:t>
          </w:r>
        </w:p>
        <w:p w14:paraId="6B45AE92" w14:textId="77777777" w:rsidR="00FE0B50" w:rsidRPr="004706AD" w:rsidRDefault="00FE0B50" w:rsidP="00FE0B50">
          <w:pPr>
            <w:pStyle w:val="Header"/>
            <w:jc w:val="center"/>
            <w:rPr>
              <w:sz w:val="16"/>
              <w:szCs w:val="16"/>
            </w:rPr>
          </w:pPr>
          <w:r w:rsidRPr="004706AD">
            <w:rPr>
              <w:sz w:val="16"/>
              <w:szCs w:val="16"/>
            </w:rPr>
            <w:t>Effective Date:</w:t>
          </w:r>
        </w:p>
        <w:p w14:paraId="6B470EFF" w14:textId="0FED1D1D" w:rsidR="00FE0B50" w:rsidRPr="004706AD" w:rsidRDefault="00FE0B50" w:rsidP="00FE0B50">
          <w:pPr>
            <w:pStyle w:val="Header"/>
            <w:jc w:val="center"/>
            <w:rPr>
              <w:sz w:val="16"/>
              <w:szCs w:val="16"/>
            </w:rPr>
          </w:pPr>
          <w:r w:rsidRPr="004706AD">
            <w:rPr>
              <w:sz w:val="16"/>
              <w:szCs w:val="16"/>
            </w:rPr>
            <w:t xml:space="preserve">01 </w:t>
          </w:r>
          <w:r w:rsidR="00454A09">
            <w:rPr>
              <w:sz w:val="16"/>
              <w:szCs w:val="16"/>
            </w:rPr>
            <w:t>Jan</w:t>
          </w:r>
          <w:r w:rsidRPr="004706AD">
            <w:rPr>
              <w:sz w:val="16"/>
              <w:szCs w:val="16"/>
            </w:rPr>
            <w:t xml:space="preserve"> 202</w:t>
          </w:r>
          <w:r w:rsidR="00454A09">
            <w:rPr>
              <w:sz w:val="16"/>
              <w:szCs w:val="16"/>
            </w:rPr>
            <w:t>6</w:t>
          </w:r>
        </w:p>
      </w:tc>
      <w:tc>
        <w:tcPr>
          <w:tcW w:w="1559" w:type="dxa"/>
          <w:vAlign w:val="center"/>
        </w:tcPr>
        <w:p w14:paraId="20174580" w14:textId="77777777" w:rsidR="00FE0B50" w:rsidRPr="004706AD" w:rsidRDefault="00FE0B50" w:rsidP="00FE0B50">
          <w:pPr>
            <w:pStyle w:val="Header"/>
            <w:jc w:val="center"/>
            <w:rPr>
              <w:sz w:val="16"/>
              <w:szCs w:val="16"/>
            </w:rPr>
          </w:pPr>
          <w:r w:rsidRPr="004706AD">
            <w:rPr>
              <w:sz w:val="16"/>
              <w:szCs w:val="16"/>
            </w:rPr>
            <w:t xml:space="preserve">Page </w:t>
          </w:r>
          <w:r w:rsidRPr="004706AD">
            <w:rPr>
              <w:rStyle w:val="PageNumber"/>
              <w:sz w:val="16"/>
              <w:szCs w:val="16"/>
            </w:rPr>
            <w:fldChar w:fldCharType="begin"/>
          </w:r>
          <w:r w:rsidRPr="004706AD">
            <w:rPr>
              <w:rStyle w:val="PageNumber"/>
              <w:sz w:val="16"/>
              <w:szCs w:val="16"/>
            </w:rPr>
            <w:instrText xml:space="preserve"> PAGE </w:instrText>
          </w:r>
          <w:r w:rsidRPr="004706AD">
            <w:rPr>
              <w:rStyle w:val="PageNumber"/>
              <w:sz w:val="16"/>
              <w:szCs w:val="16"/>
            </w:rPr>
            <w:fldChar w:fldCharType="separate"/>
          </w:r>
          <w:r>
            <w:rPr>
              <w:rStyle w:val="PageNumber"/>
              <w:sz w:val="16"/>
              <w:szCs w:val="16"/>
            </w:rPr>
            <w:t>1</w:t>
          </w:r>
          <w:r w:rsidRPr="004706AD">
            <w:rPr>
              <w:rStyle w:val="PageNumber"/>
              <w:sz w:val="16"/>
              <w:szCs w:val="16"/>
            </w:rPr>
            <w:fldChar w:fldCharType="end"/>
          </w:r>
          <w:r w:rsidRPr="004706AD">
            <w:rPr>
              <w:rStyle w:val="PageNumber"/>
              <w:sz w:val="16"/>
              <w:szCs w:val="16"/>
            </w:rPr>
            <w:t xml:space="preserve"> of </w:t>
          </w:r>
          <w:r w:rsidRPr="004706AD">
            <w:rPr>
              <w:rStyle w:val="PageNumber"/>
              <w:sz w:val="16"/>
              <w:szCs w:val="16"/>
            </w:rPr>
            <w:fldChar w:fldCharType="begin"/>
          </w:r>
          <w:r w:rsidRPr="004706AD">
            <w:rPr>
              <w:rStyle w:val="PageNumber"/>
              <w:sz w:val="16"/>
              <w:szCs w:val="16"/>
            </w:rPr>
            <w:instrText xml:space="preserve"> NUMPAGES </w:instrText>
          </w:r>
          <w:r w:rsidRPr="004706AD">
            <w:rPr>
              <w:rStyle w:val="PageNumber"/>
              <w:sz w:val="16"/>
              <w:szCs w:val="16"/>
            </w:rPr>
            <w:fldChar w:fldCharType="separate"/>
          </w:r>
          <w:r>
            <w:rPr>
              <w:rStyle w:val="PageNumber"/>
              <w:sz w:val="16"/>
              <w:szCs w:val="16"/>
            </w:rPr>
            <w:t>1</w:t>
          </w:r>
          <w:r w:rsidRPr="004706AD">
            <w:rPr>
              <w:rStyle w:val="PageNumber"/>
              <w:sz w:val="16"/>
              <w:szCs w:val="16"/>
            </w:rPr>
            <w:fldChar w:fldCharType="end"/>
          </w:r>
        </w:p>
      </w:tc>
    </w:tr>
    <w:tr w:rsidR="00FE0B50" w:rsidRPr="003826F5" w14:paraId="16FD9DF9" w14:textId="77777777" w:rsidTr="0092204D">
      <w:trPr>
        <w:trHeight w:val="454"/>
      </w:trPr>
      <w:tc>
        <w:tcPr>
          <w:tcW w:w="1021" w:type="dxa"/>
          <w:vMerge/>
          <w:vAlign w:val="center"/>
        </w:tcPr>
        <w:p w14:paraId="0C51F346" w14:textId="77777777" w:rsidR="00FE0B50" w:rsidRDefault="00FE0B50" w:rsidP="00FE0B50">
          <w:pPr>
            <w:pStyle w:val="Header"/>
            <w:jc w:val="center"/>
            <w:rPr>
              <w:noProof/>
              <w:sz w:val="20"/>
              <w:szCs w:val="20"/>
            </w:rPr>
          </w:pPr>
        </w:p>
      </w:tc>
      <w:tc>
        <w:tcPr>
          <w:tcW w:w="4678" w:type="dxa"/>
          <w:vAlign w:val="center"/>
        </w:tcPr>
        <w:p w14:paraId="51C31410" w14:textId="77777777" w:rsidR="0092204D" w:rsidRDefault="00454A09" w:rsidP="0092204D">
          <w:pPr>
            <w:pStyle w:val="Header"/>
            <w:jc w:val="center"/>
            <w:rPr>
              <w:b/>
              <w:bCs/>
              <w:sz w:val="20"/>
              <w:szCs w:val="20"/>
              <w:lang w:val="en-MY"/>
            </w:rPr>
          </w:pPr>
          <w:r>
            <w:rPr>
              <w:b/>
              <w:bCs/>
              <w:sz w:val="20"/>
              <w:szCs w:val="20"/>
              <w:lang w:val="en-MY"/>
            </w:rPr>
            <w:t>Risk Assessment &amp; Safe Work</w:t>
          </w:r>
          <w:r w:rsidR="00D503C7">
            <w:rPr>
              <w:b/>
              <w:bCs/>
              <w:sz w:val="20"/>
              <w:szCs w:val="20"/>
              <w:lang w:val="en-MY"/>
            </w:rPr>
            <w:t xml:space="preserve"> </w:t>
          </w:r>
          <w:r w:rsidR="00CA2C73">
            <w:rPr>
              <w:b/>
              <w:bCs/>
              <w:sz w:val="20"/>
              <w:szCs w:val="20"/>
              <w:lang w:val="en-MY"/>
            </w:rPr>
            <w:t>Procedure</w:t>
          </w:r>
          <w:r>
            <w:rPr>
              <w:b/>
              <w:bCs/>
              <w:sz w:val="20"/>
              <w:szCs w:val="20"/>
              <w:lang w:val="en-MY"/>
            </w:rPr>
            <w:t xml:space="preserve"> </w:t>
          </w:r>
        </w:p>
        <w:p w14:paraId="5B5E6944" w14:textId="268EDD0D" w:rsidR="00FE0B50" w:rsidRDefault="00454A09" w:rsidP="0092204D">
          <w:pPr>
            <w:pStyle w:val="Header"/>
            <w:jc w:val="center"/>
            <w:rPr>
              <w:sz w:val="16"/>
              <w:szCs w:val="16"/>
            </w:rPr>
          </w:pPr>
          <w:r>
            <w:rPr>
              <w:b/>
              <w:bCs/>
              <w:sz w:val="20"/>
              <w:szCs w:val="20"/>
              <w:lang w:val="en-MY"/>
            </w:rPr>
            <w:t>For Special Lighting Installation</w:t>
          </w:r>
        </w:p>
      </w:tc>
      <w:tc>
        <w:tcPr>
          <w:tcW w:w="1276" w:type="dxa"/>
          <w:vAlign w:val="center"/>
        </w:tcPr>
        <w:p w14:paraId="4FF93696" w14:textId="77777777" w:rsidR="00FE0B50" w:rsidRDefault="00FE0B50" w:rsidP="00FE0B50">
          <w:pPr>
            <w:pStyle w:val="Header"/>
            <w:jc w:val="center"/>
            <w:rPr>
              <w:sz w:val="16"/>
              <w:szCs w:val="16"/>
            </w:rPr>
          </w:pPr>
          <w:r>
            <w:rPr>
              <w:sz w:val="16"/>
              <w:szCs w:val="16"/>
            </w:rPr>
            <w:t>Revision No.:</w:t>
          </w:r>
        </w:p>
        <w:p w14:paraId="26AFED03" w14:textId="77777777" w:rsidR="00FE0B50" w:rsidRPr="004706AD" w:rsidRDefault="00FE0B50" w:rsidP="00FE0B50">
          <w:pPr>
            <w:pStyle w:val="Header"/>
            <w:jc w:val="center"/>
            <w:rPr>
              <w:sz w:val="16"/>
              <w:szCs w:val="16"/>
            </w:rPr>
          </w:pPr>
          <w:r>
            <w:rPr>
              <w:sz w:val="16"/>
              <w:szCs w:val="16"/>
            </w:rPr>
            <w:t>0</w:t>
          </w:r>
        </w:p>
      </w:tc>
      <w:tc>
        <w:tcPr>
          <w:tcW w:w="1276" w:type="dxa"/>
          <w:vMerge/>
          <w:vAlign w:val="center"/>
        </w:tcPr>
        <w:p w14:paraId="462461BC" w14:textId="77777777" w:rsidR="00FE0B50" w:rsidRPr="004706AD" w:rsidRDefault="00FE0B50" w:rsidP="00FE0B50">
          <w:pPr>
            <w:pStyle w:val="Header"/>
            <w:jc w:val="center"/>
            <w:rPr>
              <w:sz w:val="16"/>
              <w:szCs w:val="16"/>
            </w:rPr>
          </w:pPr>
        </w:p>
      </w:tc>
      <w:tc>
        <w:tcPr>
          <w:tcW w:w="1559" w:type="dxa"/>
          <w:vAlign w:val="center"/>
        </w:tcPr>
        <w:p w14:paraId="7CC6345F" w14:textId="77777777" w:rsidR="00FE0B50" w:rsidRPr="004706AD" w:rsidRDefault="00FE0B50" w:rsidP="00FE0B50">
          <w:pPr>
            <w:pStyle w:val="Header"/>
            <w:jc w:val="center"/>
            <w:rPr>
              <w:sz w:val="16"/>
              <w:szCs w:val="16"/>
            </w:rPr>
          </w:pPr>
          <w:r w:rsidRPr="004706AD">
            <w:rPr>
              <w:sz w:val="16"/>
              <w:szCs w:val="16"/>
            </w:rPr>
            <w:t>Document Ref:</w:t>
          </w:r>
        </w:p>
        <w:p w14:paraId="5AD420DD" w14:textId="432DB289" w:rsidR="00FE0B50" w:rsidRPr="004706AD" w:rsidRDefault="00D503C7" w:rsidP="00FE0B50">
          <w:pPr>
            <w:pStyle w:val="Header"/>
            <w:jc w:val="center"/>
            <w:rPr>
              <w:sz w:val="16"/>
              <w:szCs w:val="16"/>
            </w:rPr>
          </w:pPr>
          <w:r>
            <w:rPr>
              <w:sz w:val="16"/>
              <w:szCs w:val="16"/>
            </w:rPr>
            <w:t>PD-S-</w:t>
          </w:r>
          <w:r w:rsidR="00CA2C73">
            <w:rPr>
              <w:sz w:val="16"/>
              <w:szCs w:val="16"/>
            </w:rPr>
            <w:t>PRO</w:t>
          </w:r>
          <w:r>
            <w:rPr>
              <w:sz w:val="16"/>
              <w:szCs w:val="16"/>
            </w:rPr>
            <w:t>-0</w:t>
          </w:r>
          <w:r w:rsidR="00454A09">
            <w:rPr>
              <w:sz w:val="16"/>
              <w:szCs w:val="16"/>
            </w:rPr>
            <w:t>20</w:t>
          </w:r>
        </w:p>
      </w:tc>
    </w:tr>
  </w:tbl>
  <w:p w14:paraId="0F6693FC" w14:textId="3E52A3FD" w:rsidR="00A40AF5" w:rsidRDefault="00A40AF5" w:rsidP="00A40AF5">
    <w:pPr>
      <w:pStyle w:val="Header"/>
      <w:tabs>
        <w:tab w:val="clear" w:pos="9026"/>
        <w:tab w:val="right" w:pos="1020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C4773"/>
    <w:multiLevelType w:val="multilevel"/>
    <w:tmpl w:val="B5C25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4E66A6"/>
    <w:multiLevelType w:val="hybridMultilevel"/>
    <w:tmpl w:val="2D9E6968"/>
    <w:lvl w:ilvl="0" w:tplc="4246FED8">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 w15:restartNumberingAfterBreak="0">
    <w:nsid w:val="304200B0"/>
    <w:multiLevelType w:val="hybridMultilevel"/>
    <w:tmpl w:val="243A1F60"/>
    <w:lvl w:ilvl="0" w:tplc="11BCB714">
      <w:start w:val="1"/>
      <w:numFmt w:val="decimal"/>
      <w:lvlText w:val="(%1)"/>
      <w:lvlJc w:val="left"/>
      <w:pPr>
        <w:ind w:left="720" w:hanging="360"/>
      </w:pPr>
      <w:rPr>
        <w:rFonts w:hint="default"/>
        <w:u w:val="none"/>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 w15:restartNumberingAfterBreak="0">
    <w:nsid w:val="37C41EEA"/>
    <w:multiLevelType w:val="hybridMultilevel"/>
    <w:tmpl w:val="E084AFE2"/>
    <w:lvl w:ilvl="0" w:tplc="2818834E">
      <w:start w:val="1"/>
      <w:numFmt w:val="decimal"/>
      <w:lvlText w:val="(%1)"/>
      <w:lvlJc w:val="left"/>
      <w:pPr>
        <w:ind w:left="394" w:hanging="360"/>
      </w:pPr>
      <w:rPr>
        <w:rFonts w:hint="default"/>
      </w:rPr>
    </w:lvl>
    <w:lvl w:ilvl="1" w:tplc="44090019" w:tentative="1">
      <w:start w:val="1"/>
      <w:numFmt w:val="lowerLetter"/>
      <w:lvlText w:val="%2."/>
      <w:lvlJc w:val="left"/>
      <w:pPr>
        <w:ind w:left="1114" w:hanging="360"/>
      </w:pPr>
    </w:lvl>
    <w:lvl w:ilvl="2" w:tplc="4409001B" w:tentative="1">
      <w:start w:val="1"/>
      <w:numFmt w:val="lowerRoman"/>
      <w:lvlText w:val="%3."/>
      <w:lvlJc w:val="right"/>
      <w:pPr>
        <w:ind w:left="1834" w:hanging="180"/>
      </w:pPr>
    </w:lvl>
    <w:lvl w:ilvl="3" w:tplc="4409000F" w:tentative="1">
      <w:start w:val="1"/>
      <w:numFmt w:val="decimal"/>
      <w:lvlText w:val="%4."/>
      <w:lvlJc w:val="left"/>
      <w:pPr>
        <w:ind w:left="2554" w:hanging="360"/>
      </w:pPr>
    </w:lvl>
    <w:lvl w:ilvl="4" w:tplc="44090019" w:tentative="1">
      <w:start w:val="1"/>
      <w:numFmt w:val="lowerLetter"/>
      <w:lvlText w:val="%5."/>
      <w:lvlJc w:val="left"/>
      <w:pPr>
        <w:ind w:left="3274" w:hanging="360"/>
      </w:pPr>
    </w:lvl>
    <w:lvl w:ilvl="5" w:tplc="4409001B" w:tentative="1">
      <w:start w:val="1"/>
      <w:numFmt w:val="lowerRoman"/>
      <w:lvlText w:val="%6."/>
      <w:lvlJc w:val="right"/>
      <w:pPr>
        <w:ind w:left="3994" w:hanging="180"/>
      </w:pPr>
    </w:lvl>
    <w:lvl w:ilvl="6" w:tplc="4409000F" w:tentative="1">
      <w:start w:val="1"/>
      <w:numFmt w:val="decimal"/>
      <w:lvlText w:val="%7."/>
      <w:lvlJc w:val="left"/>
      <w:pPr>
        <w:ind w:left="4714" w:hanging="360"/>
      </w:pPr>
    </w:lvl>
    <w:lvl w:ilvl="7" w:tplc="44090019" w:tentative="1">
      <w:start w:val="1"/>
      <w:numFmt w:val="lowerLetter"/>
      <w:lvlText w:val="%8."/>
      <w:lvlJc w:val="left"/>
      <w:pPr>
        <w:ind w:left="5434" w:hanging="360"/>
      </w:pPr>
    </w:lvl>
    <w:lvl w:ilvl="8" w:tplc="4409001B" w:tentative="1">
      <w:start w:val="1"/>
      <w:numFmt w:val="lowerRoman"/>
      <w:lvlText w:val="%9."/>
      <w:lvlJc w:val="right"/>
      <w:pPr>
        <w:ind w:left="6154" w:hanging="180"/>
      </w:pPr>
    </w:lvl>
  </w:abstractNum>
  <w:abstractNum w:abstractNumId="4" w15:restartNumberingAfterBreak="0">
    <w:nsid w:val="41BF6CAD"/>
    <w:multiLevelType w:val="hybridMultilevel"/>
    <w:tmpl w:val="F06E2CC2"/>
    <w:lvl w:ilvl="0" w:tplc="BE728EDC">
      <w:start w:val="1"/>
      <w:numFmt w:val="lowerLetter"/>
      <w:lvlText w:val="%1."/>
      <w:lvlJc w:val="left"/>
      <w:pPr>
        <w:ind w:left="910" w:hanging="450"/>
      </w:pPr>
      <w:rPr>
        <w:rFonts w:hint="default"/>
      </w:rPr>
    </w:lvl>
    <w:lvl w:ilvl="1" w:tplc="44090019" w:tentative="1">
      <w:start w:val="1"/>
      <w:numFmt w:val="lowerLetter"/>
      <w:lvlText w:val="%2."/>
      <w:lvlJc w:val="left"/>
      <w:pPr>
        <w:ind w:left="1540" w:hanging="360"/>
      </w:pPr>
    </w:lvl>
    <w:lvl w:ilvl="2" w:tplc="4409001B" w:tentative="1">
      <w:start w:val="1"/>
      <w:numFmt w:val="lowerRoman"/>
      <w:lvlText w:val="%3."/>
      <w:lvlJc w:val="right"/>
      <w:pPr>
        <w:ind w:left="2260" w:hanging="180"/>
      </w:pPr>
    </w:lvl>
    <w:lvl w:ilvl="3" w:tplc="4409000F" w:tentative="1">
      <w:start w:val="1"/>
      <w:numFmt w:val="decimal"/>
      <w:lvlText w:val="%4."/>
      <w:lvlJc w:val="left"/>
      <w:pPr>
        <w:ind w:left="2980" w:hanging="360"/>
      </w:pPr>
    </w:lvl>
    <w:lvl w:ilvl="4" w:tplc="44090019" w:tentative="1">
      <w:start w:val="1"/>
      <w:numFmt w:val="lowerLetter"/>
      <w:lvlText w:val="%5."/>
      <w:lvlJc w:val="left"/>
      <w:pPr>
        <w:ind w:left="3700" w:hanging="360"/>
      </w:pPr>
    </w:lvl>
    <w:lvl w:ilvl="5" w:tplc="4409001B" w:tentative="1">
      <w:start w:val="1"/>
      <w:numFmt w:val="lowerRoman"/>
      <w:lvlText w:val="%6."/>
      <w:lvlJc w:val="right"/>
      <w:pPr>
        <w:ind w:left="4420" w:hanging="180"/>
      </w:pPr>
    </w:lvl>
    <w:lvl w:ilvl="6" w:tplc="4409000F" w:tentative="1">
      <w:start w:val="1"/>
      <w:numFmt w:val="decimal"/>
      <w:lvlText w:val="%7."/>
      <w:lvlJc w:val="left"/>
      <w:pPr>
        <w:ind w:left="5140" w:hanging="360"/>
      </w:pPr>
    </w:lvl>
    <w:lvl w:ilvl="7" w:tplc="44090019" w:tentative="1">
      <w:start w:val="1"/>
      <w:numFmt w:val="lowerLetter"/>
      <w:lvlText w:val="%8."/>
      <w:lvlJc w:val="left"/>
      <w:pPr>
        <w:ind w:left="5860" w:hanging="360"/>
      </w:pPr>
    </w:lvl>
    <w:lvl w:ilvl="8" w:tplc="4409001B" w:tentative="1">
      <w:start w:val="1"/>
      <w:numFmt w:val="lowerRoman"/>
      <w:lvlText w:val="%9."/>
      <w:lvlJc w:val="right"/>
      <w:pPr>
        <w:ind w:left="6580" w:hanging="180"/>
      </w:pPr>
    </w:lvl>
  </w:abstractNum>
  <w:abstractNum w:abstractNumId="5" w15:restartNumberingAfterBreak="0">
    <w:nsid w:val="509D542B"/>
    <w:multiLevelType w:val="multilevel"/>
    <w:tmpl w:val="6792E99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7BE4CBB"/>
    <w:multiLevelType w:val="multilevel"/>
    <w:tmpl w:val="47A8872E"/>
    <w:lvl w:ilvl="0">
      <w:start w:val="1"/>
      <w:numFmt w:val="decimal"/>
      <w:lvlText w:val="(%1)"/>
      <w:lvlJc w:val="left"/>
      <w:pPr>
        <w:tabs>
          <w:tab w:val="num" w:pos="720"/>
        </w:tabs>
        <w:ind w:left="720" w:hanging="360"/>
      </w:pPr>
      <w:rPr>
        <w:rFonts w:ascii="Calibri" w:eastAsia="Arial" w:hAnsi="Calibri" w:cs="Calibri"/>
        <w:sz w:val="20"/>
      </w:rPr>
    </w:lvl>
    <w:lvl w:ilvl="1">
      <w:start w:val="1"/>
      <w:numFmt w:val="lowerLetter"/>
      <w:lvlText w:val="(%2)"/>
      <w:lvlJc w:val="left"/>
      <w:pPr>
        <w:tabs>
          <w:tab w:val="num" w:pos="1440"/>
        </w:tabs>
        <w:ind w:left="1440" w:hanging="360"/>
      </w:pPr>
      <w:rPr>
        <w:rFonts w:ascii="Calibri" w:eastAsia="Arial" w:hAnsi="Calibri" w:cs="Calibri"/>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7ED2448"/>
    <w:multiLevelType w:val="multilevel"/>
    <w:tmpl w:val="585E9290"/>
    <w:lvl w:ilvl="0">
      <w:start w:val="1"/>
      <w:numFmt w:val="decimal"/>
      <w:lvlText w:val="%1.0"/>
      <w:lvlJc w:val="left"/>
      <w:pPr>
        <w:tabs>
          <w:tab w:val="num" w:pos="720"/>
        </w:tabs>
        <w:ind w:left="720" w:hanging="720"/>
      </w:pPr>
      <w:rPr>
        <w:rFonts w:hint="default"/>
        <w:i w:val="0"/>
      </w:rPr>
    </w:lvl>
    <w:lvl w:ilvl="1">
      <w:start w:val="1"/>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16cid:durableId="457262961">
    <w:abstractNumId w:val="7"/>
  </w:num>
  <w:num w:numId="2" w16cid:durableId="1464958344">
    <w:abstractNumId w:val="3"/>
  </w:num>
  <w:num w:numId="3" w16cid:durableId="319044790">
    <w:abstractNumId w:val="4"/>
  </w:num>
  <w:num w:numId="4" w16cid:durableId="1845392765">
    <w:abstractNumId w:val="2"/>
  </w:num>
  <w:num w:numId="5" w16cid:durableId="1052340665">
    <w:abstractNumId w:val="1"/>
  </w:num>
  <w:num w:numId="6" w16cid:durableId="974217390">
    <w:abstractNumId w:val="6"/>
  </w:num>
  <w:num w:numId="7" w16cid:durableId="1832217073">
    <w:abstractNumId w:val="0"/>
  </w:num>
  <w:num w:numId="8" w16cid:durableId="18292050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608"/>
    <w:rsid w:val="000060E3"/>
    <w:rsid w:val="00013959"/>
    <w:rsid w:val="000145C1"/>
    <w:rsid w:val="00086B31"/>
    <w:rsid w:val="000B0026"/>
    <w:rsid w:val="000B0864"/>
    <w:rsid w:val="000B439F"/>
    <w:rsid w:val="00101214"/>
    <w:rsid w:val="001133FE"/>
    <w:rsid w:val="00121FEA"/>
    <w:rsid w:val="00125BE9"/>
    <w:rsid w:val="00134804"/>
    <w:rsid w:val="0015538B"/>
    <w:rsid w:val="001C1659"/>
    <w:rsid w:val="001E1402"/>
    <w:rsid w:val="001F1241"/>
    <w:rsid w:val="001F6BA7"/>
    <w:rsid w:val="00210952"/>
    <w:rsid w:val="00212499"/>
    <w:rsid w:val="0022530C"/>
    <w:rsid w:val="00232D0E"/>
    <w:rsid w:val="0028086F"/>
    <w:rsid w:val="002A604F"/>
    <w:rsid w:val="002D155A"/>
    <w:rsid w:val="0031453D"/>
    <w:rsid w:val="00322FB5"/>
    <w:rsid w:val="00334A2F"/>
    <w:rsid w:val="00375825"/>
    <w:rsid w:val="003C5D4C"/>
    <w:rsid w:val="003F3E9B"/>
    <w:rsid w:val="00450FBF"/>
    <w:rsid w:val="00454A09"/>
    <w:rsid w:val="0045672E"/>
    <w:rsid w:val="00471963"/>
    <w:rsid w:val="004F10B8"/>
    <w:rsid w:val="00543B6A"/>
    <w:rsid w:val="005608FE"/>
    <w:rsid w:val="00572EDE"/>
    <w:rsid w:val="005956E2"/>
    <w:rsid w:val="005A2576"/>
    <w:rsid w:val="00624B40"/>
    <w:rsid w:val="00702EAE"/>
    <w:rsid w:val="0071590C"/>
    <w:rsid w:val="007559E3"/>
    <w:rsid w:val="00773D9F"/>
    <w:rsid w:val="00777622"/>
    <w:rsid w:val="00794D3A"/>
    <w:rsid w:val="007A4033"/>
    <w:rsid w:val="007B30C7"/>
    <w:rsid w:val="007C4EFB"/>
    <w:rsid w:val="00806EB6"/>
    <w:rsid w:val="0082561F"/>
    <w:rsid w:val="008305DB"/>
    <w:rsid w:val="0086721E"/>
    <w:rsid w:val="00875F2A"/>
    <w:rsid w:val="008A30A4"/>
    <w:rsid w:val="008C4B24"/>
    <w:rsid w:val="008D6DAA"/>
    <w:rsid w:val="008F6BF3"/>
    <w:rsid w:val="0092204D"/>
    <w:rsid w:val="00956875"/>
    <w:rsid w:val="00992CFA"/>
    <w:rsid w:val="00996DC3"/>
    <w:rsid w:val="009B11D7"/>
    <w:rsid w:val="009D010C"/>
    <w:rsid w:val="009D645F"/>
    <w:rsid w:val="009E271B"/>
    <w:rsid w:val="009F2B15"/>
    <w:rsid w:val="00A22492"/>
    <w:rsid w:val="00A2662A"/>
    <w:rsid w:val="00A409E2"/>
    <w:rsid w:val="00A40AF5"/>
    <w:rsid w:val="00A40E2D"/>
    <w:rsid w:val="00A540CC"/>
    <w:rsid w:val="00AB1764"/>
    <w:rsid w:val="00AB442E"/>
    <w:rsid w:val="00AE6E4F"/>
    <w:rsid w:val="00B0092B"/>
    <w:rsid w:val="00B0432A"/>
    <w:rsid w:val="00B05A00"/>
    <w:rsid w:val="00B159B7"/>
    <w:rsid w:val="00B22466"/>
    <w:rsid w:val="00B231B7"/>
    <w:rsid w:val="00B454B3"/>
    <w:rsid w:val="00B47979"/>
    <w:rsid w:val="00B6053F"/>
    <w:rsid w:val="00B71C05"/>
    <w:rsid w:val="00B76EDE"/>
    <w:rsid w:val="00B80567"/>
    <w:rsid w:val="00B85F96"/>
    <w:rsid w:val="00BA7E83"/>
    <w:rsid w:val="00BC5405"/>
    <w:rsid w:val="00BE5C9F"/>
    <w:rsid w:val="00C04165"/>
    <w:rsid w:val="00C0484D"/>
    <w:rsid w:val="00C2728F"/>
    <w:rsid w:val="00C43346"/>
    <w:rsid w:val="00C764B6"/>
    <w:rsid w:val="00CA2C73"/>
    <w:rsid w:val="00CA7026"/>
    <w:rsid w:val="00CD4DC7"/>
    <w:rsid w:val="00CE3603"/>
    <w:rsid w:val="00D01D77"/>
    <w:rsid w:val="00D01FAE"/>
    <w:rsid w:val="00D503C7"/>
    <w:rsid w:val="00D53482"/>
    <w:rsid w:val="00D82A8E"/>
    <w:rsid w:val="00DA3733"/>
    <w:rsid w:val="00DC26F9"/>
    <w:rsid w:val="00DC3642"/>
    <w:rsid w:val="00E00BB6"/>
    <w:rsid w:val="00E026BD"/>
    <w:rsid w:val="00E26968"/>
    <w:rsid w:val="00E90B82"/>
    <w:rsid w:val="00E92634"/>
    <w:rsid w:val="00EA3FEF"/>
    <w:rsid w:val="00EE5ACF"/>
    <w:rsid w:val="00EE7776"/>
    <w:rsid w:val="00EF1FA7"/>
    <w:rsid w:val="00F02142"/>
    <w:rsid w:val="00F51E23"/>
    <w:rsid w:val="00F527F8"/>
    <w:rsid w:val="00F84608"/>
    <w:rsid w:val="00F86109"/>
    <w:rsid w:val="00FA3664"/>
    <w:rsid w:val="00FB1A11"/>
    <w:rsid w:val="00FB65FC"/>
    <w:rsid w:val="00FD5E7A"/>
    <w:rsid w:val="00FE0B50"/>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D68397"/>
  <w15:docId w15:val="{7813C45F-0747-4FB6-B0FE-EE070D94E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504"/>
      <w:outlineLvl w:val="0"/>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40AF5"/>
    <w:pPr>
      <w:tabs>
        <w:tab w:val="center" w:pos="4513"/>
        <w:tab w:val="right" w:pos="9026"/>
      </w:tabs>
    </w:pPr>
  </w:style>
  <w:style w:type="character" w:customStyle="1" w:styleId="HeaderChar">
    <w:name w:val="Header Char"/>
    <w:basedOn w:val="DefaultParagraphFont"/>
    <w:link w:val="Header"/>
    <w:uiPriority w:val="99"/>
    <w:rsid w:val="00A40AF5"/>
    <w:rPr>
      <w:rFonts w:ascii="Arial" w:eastAsia="Arial" w:hAnsi="Arial" w:cs="Arial"/>
    </w:rPr>
  </w:style>
  <w:style w:type="paragraph" w:styleId="Footer">
    <w:name w:val="footer"/>
    <w:basedOn w:val="Normal"/>
    <w:link w:val="FooterChar"/>
    <w:uiPriority w:val="99"/>
    <w:unhideWhenUsed/>
    <w:rsid w:val="00A40AF5"/>
    <w:pPr>
      <w:tabs>
        <w:tab w:val="center" w:pos="4513"/>
        <w:tab w:val="right" w:pos="9026"/>
      </w:tabs>
    </w:pPr>
  </w:style>
  <w:style w:type="character" w:customStyle="1" w:styleId="FooterChar">
    <w:name w:val="Footer Char"/>
    <w:basedOn w:val="DefaultParagraphFont"/>
    <w:link w:val="Footer"/>
    <w:uiPriority w:val="99"/>
    <w:rsid w:val="00A40AF5"/>
    <w:rPr>
      <w:rFonts w:ascii="Arial" w:eastAsia="Arial" w:hAnsi="Arial" w:cs="Arial"/>
    </w:rPr>
  </w:style>
  <w:style w:type="character" w:styleId="PageNumber">
    <w:name w:val="page number"/>
    <w:basedOn w:val="DefaultParagraphFont"/>
    <w:rsid w:val="00A40AF5"/>
  </w:style>
  <w:style w:type="table" w:styleId="TableGrid">
    <w:name w:val="Table Grid"/>
    <w:basedOn w:val="TableNormal"/>
    <w:uiPriority w:val="59"/>
    <w:rsid w:val="001E1402"/>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ackten">
    <w:name w:val="blackten"/>
    <w:basedOn w:val="DefaultParagraphFont"/>
    <w:rsid w:val="00D503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2947757">
      <w:bodyDiv w:val="1"/>
      <w:marLeft w:val="0"/>
      <w:marRight w:val="0"/>
      <w:marTop w:val="0"/>
      <w:marBottom w:val="0"/>
      <w:divBdr>
        <w:top w:val="none" w:sz="0" w:space="0" w:color="auto"/>
        <w:left w:val="none" w:sz="0" w:space="0" w:color="auto"/>
        <w:bottom w:val="none" w:sz="0" w:space="0" w:color="auto"/>
        <w:right w:val="none" w:sz="0" w:space="0" w:color="auto"/>
      </w:divBdr>
    </w:div>
    <w:div w:id="685861192">
      <w:bodyDiv w:val="1"/>
      <w:marLeft w:val="0"/>
      <w:marRight w:val="0"/>
      <w:marTop w:val="0"/>
      <w:marBottom w:val="0"/>
      <w:divBdr>
        <w:top w:val="none" w:sz="0" w:space="0" w:color="auto"/>
        <w:left w:val="none" w:sz="0" w:space="0" w:color="auto"/>
        <w:bottom w:val="none" w:sz="0" w:space="0" w:color="auto"/>
        <w:right w:val="none" w:sz="0" w:space="0" w:color="auto"/>
      </w:divBdr>
    </w:div>
    <w:div w:id="855122217">
      <w:bodyDiv w:val="1"/>
      <w:marLeft w:val="0"/>
      <w:marRight w:val="0"/>
      <w:marTop w:val="0"/>
      <w:marBottom w:val="0"/>
      <w:divBdr>
        <w:top w:val="none" w:sz="0" w:space="0" w:color="auto"/>
        <w:left w:val="none" w:sz="0" w:space="0" w:color="auto"/>
        <w:bottom w:val="none" w:sz="0" w:space="0" w:color="auto"/>
        <w:right w:val="none" w:sz="0" w:space="0" w:color="auto"/>
      </w:divBdr>
    </w:div>
    <w:div w:id="1284112946">
      <w:bodyDiv w:val="1"/>
      <w:marLeft w:val="0"/>
      <w:marRight w:val="0"/>
      <w:marTop w:val="0"/>
      <w:marBottom w:val="0"/>
      <w:divBdr>
        <w:top w:val="none" w:sz="0" w:space="0" w:color="auto"/>
        <w:left w:val="none" w:sz="0" w:space="0" w:color="auto"/>
        <w:bottom w:val="none" w:sz="0" w:space="0" w:color="auto"/>
        <w:right w:val="none" w:sz="0" w:space="0" w:color="auto"/>
      </w:divBdr>
    </w:div>
    <w:div w:id="1726445893">
      <w:bodyDiv w:val="1"/>
      <w:marLeft w:val="0"/>
      <w:marRight w:val="0"/>
      <w:marTop w:val="0"/>
      <w:marBottom w:val="0"/>
      <w:divBdr>
        <w:top w:val="none" w:sz="0" w:space="0" w:color="auto"/>
        <w:left w:val="none" w:sz="0" w:space="0" w:color="auto"/>
        <w:bottom w:val="none" w:sz="0" w:space="0" w:color="auto"/>
        <w:right w:val="none" w:sz="0" w:space="0" w:color="auto"/>
      </w:divBdr>
    </w:div>
    <w:div w:id="17789414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5</Pages>
  <Words>1098</Words>
  <Characters>6262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ISO Flow Chart Template</vt:lpstr>
    </vt:vector>
  </TitlesOfParts>
  <Company/>
  <LinksUpToDate>false</LinksUpToDate>
  <CharactersWithSpaces>7346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ISO9002</dc:subject>
  <dc:creator>Philip Yong</dc:creator>
  <cp:lastModifiedBy>Philip Yong</cp:lastModifiedBy>
  <cp:revision>25</cp:revision>
  <cp:lastPrinted>2026-05-17T16:51:00Z</cp:lastPrinted>
  <dcterms:created xsi:type="dcterms:W3CDTF">2026-05-04T10:24:00Z</dcterms:created>
  <dcterms:modified xsi:type="dcterms:W3CDTF">2026-05-17T16:51:00Z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2018-11-16T00:00:00Z</vt:filetime>
  </property>
  <property fmtid="{D5CDD505-2E9C-101B-9397-08002B2CF9AE}" pid="3" name="Creator">
    <vt:lpwstr>Microsoft® Visio® 2016</vt:lpwstr>
  </property>
  <property fmtid="{D5CDD505-2E9C-101B-9397-08002B2CF9AE}" pid="4" name="LastSaved">
    <vt:filetime>2024-11-11T00:00:00Z</vt:filetime>
  </property>
  <property fmtid="{D5CDD505-2E9C-101B-9397-08002B2CF9AE}" pid="5" name="Producer">
    <vt:lpwstr>Microsoft® Visio® 2016</vt:lpwstr>
  </property>
</Properties>
</file>