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05D1512C" w14:textId="77777777" w:rsidTr="001E1402">
        <w:tc>
          <w:tcPr>
            <w:tcW w:w="1748" w:type="dxa"/>
          </w:tcPr>
          <w:p w14:paraId="6519ACF5" w14:textId="77777777" w:rsidR="001E1402" w:rsidRPr="00B60475" w:rsidRDefault="001E1402" w:rsidP="003D1F25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56F2D9F9" w14:textId="77777777" w:rsidR="006801E3" w:rsidRDefault="00000000" w:rsidP="003D1F2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control the preparation, approval, communication, use and review of clear task-specific Safe Work Instructions for activities requiring consistent execution.</w:t>
            </w:r>
          </w:p>
          <w:p w14:paraId="250D2F03" w14:textId="77777777" w:rsidR="003D1F25" w:rsidRPr="00A90A39" w:rsidRDefault="003D1F25" w:rsidP="003D1F25">
            <w:pPr>
              <w:rPr>
                <w:sz w:val="16"/>
                <w:szCs w:val="16"/>
              </w:rPr>
            </w:pPr>
          </w:p>
        </w:tc>
      </w:tr>
      <w:tr w:rsidR="001E1402" w:rsidRPr="00B60475" w14:paraId="35A6534E" w14:textId="77777777" w:rsidTr="001E1402">
        <w:tc>
          <w:tcPr>
            <w:tcW w:w="1748" w:type="dxa"/>
          </w:tcPr>
          <w:p w14:paraId="4A23B89C" w14:textId="77777777" w:rsidR="001E1402" w:rsidRPr="00B60475" w:rsidRDefault="001E1402" w:rsidP="003D1F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660FA587" w14:textId="77777777" w:rsidR="006801E3" w:rsidRDefault="00000000" w:rsidP="003D1F2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procedure applies to recurring or safety-critical M&amp;E tasks for which a standardised instruction supports HIRARC, method statements, JSA and permit-to-work controls.</w:t>
            </w:r>
          </w:p>
          <w:p w14:paraId="576E1847" w14:textId="77777777" w:rsidR="003D1F25" w:rsidRPr="00A90A39" w:rsidRDefault="003D1F25" w:rsidP="003D1F25">
            <w:pPr>
              <w:rPr>
                <w:sz w:val="16"/>
                <w:szCs w:val="16"/>
              </w:rPr>
            </w:pPr>
          </w:p>
        </w:tc>
      </w:tr>
      <w:tr w:rsidR="009E3C35" w:rsidRPr="00B60475" w14:paraId="5BD8A73F" w14:textId="77777777" w:rsidTr="001E1402">
        <w:tc>
          <w:tcPr>
            <w:tcW w:w="1748" w:type="dxa"/>
          </w:tcPr>
          <w:p w14:paraId="48D6A64F" w14:textId="77777777" w:rsidR="009E3C35" w:rsidRPr="00B60475" w:rsidRDefault="009E3C35" w:rsidP="003D1F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6DB70FC5" w14:textId="0C2F5264" w:rsidR="006801E3" w:rsidRDefault="00000000" w:rsidP="003D1F25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(1)  </w:t>
            </w:r>
            <w:r w:rsidR="003D1F25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Project Manager (PM)</w:t>
            </w:r>
            <w:r>
              <w:rPr>
                <w:rFonts w:ascii="Calibri" w:hAnsi="Calibri"/>
                <w:sz w:val="24"/>
              </w:rPr>
              <w:t>: Ensures SWIs are available for relevant project activities.</w:t>
            </w:r>
          </w:p>
          <w:p w14:paraId="22E4E810" w14:textId="0E788E43" w:rsidR="006801E3" w:rsidRDefault="00000000" w:rsidP="003D1F25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(2)  </w:t>
            </w:r>
            <w:r w:rsidR="003D1F25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Safety and Health Officer (SHO)</w:t>
            </w:r>
            <w:r>
              <w:rPr>
                <w:rFonts w:ascii="Calibri" w:hAnsi="Calibri"/>
                <w:sz w:val="24"/>
              </w:rPr>
              <w:t>: Controls the SWI methodology and reviews safety-critical content.</w:t>
            </w:r>
          </w:p>
          <w:p w14:paraId="42A76C14" w14:textId="35E1F98C" w:rsidR="006801E3" w:rsidRDefault="00000000" w:rsidP="003D1F25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(3)  </w:t>
            </w:r>
            <w:r w:rsidR="003D1F25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 xml:space="preserve">Engineering </w:t>
            </w:r>
            <w:r w:rsidR="003D1F25">
              <w:rPr>
                <w:rFonts w:ascii="Calibri" w:hAnsi="Calibri"/>
                <w:sz w:val="24"/>
                <w:u w:val="single"/>
              </w:rPr>
              <w:t>Manager (EM)</w:t>
            </w:r>
            <w:r>
              <w:rPr>
                <w:rFonts w:ascii="Calibri" w:hAnsi="Calibri"/>
                <w:sz w:val="24"/>
              </w:rPr>
              <w:t>: Verifies technical accuracy and manufacturer/design requirements.</w:t>
            </w:r>
          </w:p>
          <w:p w14:paraId="2BEA12EF" w14:textId="392F4ECB" w:rsidR="006801E3" w:rsidRDefault="00000000" w:rsidP="003D1F25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(4)  </w:t>
            </w:r>
            <w:r w:rsidR="003D1F25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Site Safety Supervisor (SSS)</w:t>
            </w:r>
            <w:r>
              <w:rPr>
                <w:rFonts w:ascii="Calibri" w:hAnsi="Calibri"/>
                <w:sz w:val="24"/>
              </w:rPr>
              <w:t>: Controls distribution, briefing and workplace availability.</w:t>
            </w:r>
          </w:p>
          <w:p w14:paraId="4DE5223B" w14:textId="503FFE3B" w:rsidR="006801E3" w:rsidRDefault="00000000" w:rsidP="003D1F25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(5)  </w:t>
            </w:r>
            <w:r w:rsidR="003D1F25">
              <w:rPr>
                <w:rFonts w:ascii="Calibri" w:hAnsi="Calibri"/>
                <w:sz w:val="24"/>
              </w:rPr>
              <w:t xml:space="preserve"> </w:t>
            </w:r>
            <w:r w:rsidR="003D1F25" w:rsidRPr="003D1F25">
              <w:rPr>
                <w:rFonts w:ascii="Calibri" w:hAnsi="Calibri"/>
                <w:sz w:val="24"/>
                <w:u w:val="single"/>
              </w:rPr>
              <w:t xml:space="preserve">Project </w:t>
            </w:r>
            <w:r>
              <w:rPr>
                <w:rFonts w:ascii="Calibri" w:hAnsi="Calibri"/>
                <w:sz w:val="24"/>
                <w:u w:val="single"/>
              </w:rPr>
              <w:t>Supervisor</w:t>
            </w:r>
            <w:r w:rsidR="003D1F25">
              <w:rPr>
                <w:rFonts w:ascii="Calibri" w:hAnsi="Calibri"/>
                <w:sz w:val="24"/>
                <w:u w:val="single"/>
              </w:rPr>
              <w:t xml:space="preserve"> (PS)</w:t>
            </w:r>
            <w:r>
              <w:rPr>
                <w:rFonts w:ascii="Calibri" w:hAnsi="Calibri"/>
                <w:sz w:val="24"/>
              </w:rPr>
              <w:t>: Implements the SWI and verifies understanding.</w:t>
            </w:r>
          </w:p>
          <w:p w14:paraId="6A5F0F3E" w14:textId="18DBEF64" w:rsidR="003D1F25" w:rsidRPr="00A90A39" w:rsidRDefault="003D1F25" w:rsidP="00DB7B71">
            <w:pPr>
              <w:ind w:left="442" w:hanging="442"/>
              <w:rPr>
                <w:sz w:val="16"/>
                <w:szCs w:val="16"/>
              </w:rPr>
            </w:pPr>
          </w:p>
        </w:tc>
      </w:tr>
      <w:tr w:rsidR="001E1402" w:rsidRPr="00B60475" w14:paraId="30824367" w14:textId="77777777" w:rsidTr="001E1402">
        <w:tc>
          <w:tcPr>
            <w:tcW w:w="1748" w:type="dxa"/>
          </w:tcPr>
          <w:p w14:paraId="2195010B" w14:textId="77777777" w:rsidR="001E1402" w:rsidRPr="00B60475" w:rsidRDefault="001E1402" w:rsidP="003D1F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46F6B7C1" w14:textId="77777777" w:rsidR="006801E3" w:rsidRDefault="00000000" w:rsidP="003D1F2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8.1.2</w:t>
            </w:r>
          </w:p>
          <w:p w14:paraId="6C55BEB6" w14:textId="77777777" w:rsidR="00DB7B71" w:rsidRPr="00A90A39" w:rsidRDefault="00DB7B71" w:rsidP="003D1F25">
            <w:pPr>
              <w:rPr>
                <w:sz w:val="16"/>
                <w:szCs w:val="16"/>
              </w:rPr>
            </w:pPr>
          </w:p>
        </w:tc>
      </w:tr>
    </w:tbl>
    <w:p w14:paraId="1060A6DB" w14:textId="77777777" w:rsidR="001E1402" w:rsidRPr="00A90A39" w:rsidRDefault="001E1402" w:rsidP="003D1F25">
      <w:pPr>
        <w:ind w:left="709" w:hanging="709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4B758112" w14:textId="77777777" w:rsidTr="001E1402">
        <w:tc>
          <w:tcPr>
            <w:tcW w:w="9810" w:type="dxa"/>
            <w:gridSpan w:val="4"/>
            <w:shd w:val="clear" w:color="auto" w:fill="CCFFFF"/>
          </w:tcPr>
          <w:p w14:paraId="66EDCA44" w14:textId="77777777" w:rsidR="001E1402" w:rsidRPr="00B60475" w:rsidRDefault="001E1402" w:rsidP="003D1F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71FB9A4F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75E57EBB" w14:textId="77777777" w:rsidR="001E1402" w:rsidRPr="00B60475" w:rsidRDefault="001E1402" w:rsidP="003D1F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003BBB0E" w14:textId="77777777" w:rsidR="001E1402" w:rsidRPr="00B60475" w:rsidRDefault="001E1402" w:rsidP="003D1F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0E83C9F4" w14:textId="77777777" w:rsidR="001E1402" w:rsidRPr="00B60475" w:rsidRDefault="001E1402" w:rsidP="003D1F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70E73C27" w14:textId="77777777" w:rsidR="001E1402" w:rsidRPr="00B60475" w:rsidRDefault="001E1402" w:rsidP="003D1F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14EED4D0" w14:textId="77777777" w:rsidTr="001E1402">
        <w:tc>
          <w:tcPr>
            <w:tcW w:w="1730" w:type="dxa"/>
          </w:tcPr>
          <w:p w14:paraId="5C5BBB90" w14:textId="77777777" w:rsidR="006801E3" w:rsidRDefault="00000000" w:rsidP="003D1F25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46376EAF" w14:textId="2CD9C08F" w:rsidR="006801E3" w:rsidRDefault="00000000" w:rsidP="003D1F25">
            <w:r>
              <w:rPr>
                <w:rFonts w:ascii="Calibri" w:hAnsi="Calibri"/>
                <w:sz w:val="24"/>
              </w:rPr>
              <w:t>01 Sept</w:t>
            </w:r>
            <w:r w:rsidR="00A90A39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579E1494" w14:textId="77777777" w:rsidR="006801E3" w:rsidRDefault="00000000" w:rsidP="003D1F25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668845E8" w14:textId="77777777" w:rsidR="006801E3" w:rsidRDefault="00000000" w:rsidP="003D1F25">
            <w:r>
              <w:rPr>
                <w:rFonts w:ascii="Calibri" w:hAnsi="Calibri"/>
                <w:sz w:val="24"/>
              </w:rPr>
              <w:t>Initial issue for implementation of MS ISO 45001:2018 Clause 8.1.2</w:t>
            </w:r>
          </w:p>
        </w:tc>
      </w:tr>
      <w:tr w:rsidR="001E1402" w:rsidRPr="00B60475" w14:paraId="2DF12E97" w14:textId="77777777" w:rsidTr="001E1402">
        <w:tc>
          <w:tcPr>
            <w:tcW w:w="1730" w:type="dxa"/>
          </w:tcPr>
          <w:p w14:paraId="2966E8E2" w14:textId="77777777" w:rsidR="001E1402" w:rsidRPr="00134AC9" w:rsidRDefault="001E1402" w:rsidP="003D1F2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6C00FE37" w14:textId="77777777" w:rsidR="001E1402" w:rsidRPr="00134AC9" w:rsidRDefault="001E1402" w:rsidP="003D1F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7D257532" w14:textId="77777777" w:rsidR="001E1402" w:rsidRPr="00134AC9" w:rsidRDefault="001E1402" w:rsidP="003D1F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210DEAB0" w14:textId="77777777" w:rsidR="001E1402" w:rsidRPr="00134AC9" w:rsidRDefault="001E1402" w:rsidP="003D1F25">
            <w:pPr>
              <w:rPr>
                <w:rFonts w:asciiTheme="minorHAnsi" w:hAnsiTheme="minorHAnsi" w:cstheme="minorHAnsi"/>
              </w:rPr>
            </w:pPr>
          </w:p>
        </w:tc>
      </w:tr>
    </w:tbl>
    <w:p w14:paraId="189529BB" w14:textId="77777777" w:rsidR="00F84608" w:rsidRPr="00A90A39" w:rsidRDefault="00F84608" w:rsidP="003D1F25">
      <w:pPr>
        <w:pStyle w:val="BodyText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0724BACE" w14:textId="77777777" w:rsidTr="00BA7E83">
        <w:tc>
          <w:tcPr>
            <w:tcW w:w="9781" w:type="dxa"/>
            <w:gridSpan w:val="2"/>
            <w:shd w:val="clear" w:color="auto" w:fill="C6F4F1"/>
          </w:tcPr>
          <w:p w14:paraId="2D6E9A5D" w14:textId="77777777" w:rsidR="009330D4" w:rsidRPr="00A31DD2" w:rsidRDefault="00000000" w:rsidP="003D1F2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6801E3" w14:paraId="2D12737F" w14:textId="77777777">
        <w:tc>
          <w:tcPr>
            <w:tcW w:w="1730" w:type="dxa"/>
          </w:tcPr>
          <w:p w14:paraId="271F1C39" w14:textId="77777777" w:rsidR="006801E3" w:rsidRDefault="00000000" w:rsidP="003D1F25">
            <w:r>
              <w:rPr>
                <w:rFonts w:ascii="Calibri" w:hAnsi="Calibri"/>
                <w:sz w:val="24"/>
              </w:rPr>
              <w:t>HIRARC</w:t>
            </w:r>
          </w:p>
        </w:tc>
        <w:tc>
          <w:tcPr>
            <w:tcW w:w="8051" w:type="dxa"/>
          </w:tcPr>
          <w:p w14:paraId="6F8A70B3" w14:textId="77777777" w:rsidR="006801E3" w:rsidRDefault="00000000" w:rsidP="003D1F25">
            <w:r>
              <w:rPr>
                <w:rFonts w:ascii="Calibri" w:hAnsi="Calibri"/>
                <w:sz w:val="24"/>
              </w:rPr>
              <w:t>Hazard Identification, Risk Assessment and Risk Control</w:t>
            </w:r>
          </w:p>
        </w:tc>
      </w:tr>
      <w:tr w:rsidR="006801E3" w14:paraId="555D8310" w14:textId="77777777">
        <w:tc>
          <w:tcPr>
            <w:tcW w:w="1730" w:type="dxa"/>
          </w:tcPr>
          <w:p w14:paraId="37E59B57" w14:textId="77777777" w:rsidR="006801E3" w:rsidRDefault="00000000" w:rsidP="003D1F25">
            <w:r>
              <w:rPr>
                <w:rFonts w:ascii="Calibri" w:hAnsi="Calibri"/>
                <w:sz w:val="24"/>
              </w:rPr>
              <w:t>JSA</w:t>
            </w:r>
          </w:p>
        </w:tc>
        <w:tc>
          <w:tcPr>
            <w:tcW w:w="8051" w:type="dxa"/>
          </w:tcPr>
          <w:p w14:paraId="7E852807" w14:textId="77777777" w:rsidR="006801E3" w:rsidRDefault="00000000" w:rsidP="003D1F25">
            <w:r>
              <w:rPr>
                <w:rFonts w:ascii="Calibri" w:hAnsi="Calibri"/>
                <w:sz w:val="24"/>
              </w:rPr>
              <w:t>Job Safety Analysis</w:t>
            </w:r>
          </w:p>
        </w:tc>
      </w:tr>
      <w:tr w:rsidR="006801E3" w14:paraId="0E8FD586" w14:textId="77777777">
        <w:tc>
          <w:tcPr>
            <w:tcW w:w="1730" w:type="dxa"/>
          </w:tcPr>
          <w:p w14:paraId="7F79D3A7" w14:textId="77777777" w:rsidR="006801E3" w:rsidRDefault="00000000" w:rsidP="003D1F25">
            <w:r>
              <w:rPr>
                <w:rFonts w:ascii="Calibri" w:hAnsi="Calibri"/>
                <w:sz w:val="24"/>
              </w:rPr>
              <w:t>LOTO</w:t>
            </w:r>
          </w:p>
        </w:tc>
        <w:tc>
          <w:tcPr>
            <w:tcW w:w="8051" w:type="dxa"/>
          </w:tcPr>
          <w:p w14:paraId="7FB99B82" w14:textId="77777777" w:rsidR="006801E3" w:rsidRDefault="00000000" w:rsidP="003D1F25">
            <w:r>
              <w:rPr>
                <w:rFonts w:ascii="Calibri" w:hAnsi="Calibri"/>
                <w:sz w:val="24"/>
              </w:rPr>
              <w:t>Lockout/Tagout</w:t>
            </w:r>
          </w:p>
        </w:tc>
      </w:tr>
      <w:tr w:rsidR="006801E3" w14:paraId="4C30E7A6" w14:textId="77777777">
        <w:tc>
          <w:tcPr>
            <w:tcW w:w="1730" w:type="dxa"/>
          </w:tcPr>
          <w:p w14:paraId="3EFF1C91" w14:textId="77777777" w:rsidR="006801E3" w:rsidRDefault="00000000" w:rsidP="003D1F25">
            <w:r>
              <w:rPr>
                <w:rFonts w:ascii="Calibri" w:hAnsi="Calibri"/>
                <w:sz w:val="24"/>
              </w:rPr>
              <w:t>MOC</w:t>
            </w:r>
          </w:p>
        </w:tc>
        <w:tc>
          <w:tcPr>
            <w:tcW w:w="8051" w:type="dxa"/>
          </w:tcPr>
          <w:p w14:paraId="5BF7CAEE" w14:textId="77777777" w:rsidR="006801E3" w:rsidRDefault="00000000" w:rsidP="003D1F25">
            <w:r>
              <w:rPr>
                <w:rFonts w:ascii="Calibri" w:hAnsi="Calibri"/>
                <w:sz w:val="24"/>
              </w:rPr>
              <w:t>Management of Change</w:t>
            </w:r>
          </w:p>
        </w:tc>
      </w:tr>
      <w:tr w:rsidR="006801E3" w14:paraId="2FE286C1" w14:textId="77777777">
        <w:tc>
          <w:tcPr>
            <w:tcW w:w="1730" w:type="dxa"/>
          </w:tcPr>
          <w:p w14:paraId="0B33A752" w14:textId="77777777" w:rsidR="006801E3" w:rsidRDefault="00000000" w:rsidP="003D1F25">
            <w:r>
              <w:rPr>
                <w:rFonts w:ascii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57A6AA5D" w14:textId="77777777" w:rsidR="006801E3" w:rsidRDefault="00000000" w:rsidP="003D1F25">
            <w:r>
              <w:rPr>
                <w:rFonts w:ascii="Calibri" w:hAnsi="Calibri"/>
                <w:sz w:val="24"/>
              </w:rPr>
              <w:t>Project Manager</w:t>
            </w:r>
          </w:p>
        </w:tc>
      </w:tr>
      <w:tr w:rsidR="006801E3" w14:paraId="012E988D" w14:textId="77777777">
        <w:tc>
          <w:tcPr>
            <w:tcW w:w="1730" w:type="dxa"/>
          </w:tcPr>
          <w:p w14:paraId="20587335" w14:textId="77777777" w:rsidR="006801E3" w:rsidRDefault="00000000" w:rsidP="003D1F25">
            <w:r>
              <w:rPr>
                <w:rFonts w:ascii="Calibri" w:hAnsi="Calibri"/>
                <w:sz w:val="24"/>
              </w:rPr>
              <w:t>PPE</w:t>
            </w:r>
          </w:p>
        </w:tc>
        <w:tc>
          <w:tcPr>
            <w:tcW w:w="8051" w:type="dxa"/>
          </w:tcPr>
          <w:p w14:paraId="7C486A9A" w14:textId="77777777" w:rsidR="006801E3" w:rsidRDefault="00000000" w:rsidP="003D1F25">
            <w:r>
              <w:rPr>
                <w:rFonts w:ascii="Calibri" w:hAnsi="Calibri"/>
                <w:sz w:val="24"/>
              </w:rPr>
              <w:t>Personal Protective Equipment</w:t>
            </w:r>
          </w:p>
        </w:tc>
      </w:tr>
      <w:tr w:rsidR="006801E3" w14:paraId="22865643" w14:textId="77777777">
        <w:tc>
          <w:tcPr>
            <w:tcW w:w="1730" w:type="dxa"/>
          </w:tcPr>
          <w:p w14:paraId="739EFD69" w14:textId="77777777" w:rsidR="006801E3" w:rsidRDefault="00000000" w:rsidP="003D1F25">
            <w:r>
              <w:rPr>
                <w:rFonts w:ascii="Calibri" w:hAnsi="Calibri"/>
                <w:sz w:val="24"/>
              </w:rPr>
              <w:t>PTW</w:t>
            </w:r>
          </w:p>
        </w:tc>
        <w:tc>
          <w:tcPr>
            <w:tcW w:w="8051" w:type="dxa"/>
          </w:tcPr>
          <w:p w14:paraId="356C9B15" w14:textId="77777777" w:rsidR="006801E3" w:rsidRDefault="00000000" w:rsidP="003D1F25">
            <w:r>
              <w:rPr>
                <w:rFonts w:ascii="Calibri" w:hAnsi="Calibri"/>
                <w:sz w:val="24"/>
              </w:rPr>
              <w:t>Permit to Work</w:t>
            </w:r>
          </w:p>
        </w:tc>
      </w:tr>
      <w:tr w:rsidR="006801E3" w14:paraId="14031909" w14:textId="77777777">
        <w:tc>
          <w:tcPr>
            <w:tcW w:w="1730" w:type="dxa"/>
          </w:tcPr>
          <w:p w14:paraId="16A815D2" w14:textId="77777777" w:rsidR="006801E3" w:rsidRDefault="00000000" w:rsidP="003D1F25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4959C5B9" w14:textId="77777777" w:rsidR="006801E3" w:rsidRDefault="00000000" w:rsidP="003D1F25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6801E3" w14:paraId="0F784208" w14:textId="77777777">
        <w:tc>
          <w:tcPr>
            <w:tcW w:w="1730" w:type="dxa"/>
          </w:tcPr>
          <w:p w14:paraId="55E4250B" w14:textId="77777777" w:rsidR="006801E3" w:rsidRDefault="00000000" w:rsidP="003D1F25">
            <w:r>
              <w:rPr>
                <w:rFonts w:ascii="Calibri" w:hAnsi="Calibri"/>
                <w:sz w:val="24"/>
              </w:rPr>
              <w:t>SSS</w:t>
            </w:r>
          </w:p>
        </w:tc>
        <w:tc>
          <w:tcPr>
            <w:tcW w:w="8051" w:type="dxa"/>
          </w:tcPr>
          <w:p w14:paraId="2C6DE85F" w14:textId="77777777" w:rsidR="006801E3" w:rsidRDefault="00000000" w:rsidP="003D1F25">
            <w:r>
              <w:rPr>
                <w:rFonts w:ascii="Calibri" w:hAnsi="Calibri"/>
                <w:sz w:val="24"/>
              </w:rPr>
              <w:t>Site Safety Supervisor</w:t>
            </w:r>
          </w:p>
        </w:tc>
      </w:tr>
      <w:tr w:rsidR="006801E3" w14:paraId="4ABCF6B6" w14:textId="77777777" w:rsidTr="00A90A39">
        <w:tc>
          <w:tcPr>
            <w:tcW w:w="1730" w:type="dxa"/>
            <w:tcBorders>
              <w:bottom w:val="single" w:sz="4" w:space="0" w:color="auto"/>
            </w:tcBorders>
          </w:tcPr>
          <w:p w14:paraId="1389E541" w14:textId="77777777" w:rsidR="006801E3" w:rsidRDefault="00000000" w:rsidP="003D1F25">
            <w:r>
              <w:rPr>
                <w:rFonts w:ascii="Calibri" w:hAnsi="Calibri"/>
                <w:sz w:val="24"/>
              </w:rPr>
              <w:t>SWI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2C2CB8DE" w14:textId="77777777" w:rsidR="006801E3" w:rsidRDefault="00000000" w:rsidP="003D1F25">
            <w:r>
              <w:rPr>
                <w:rFonts w:ascii="Calibri" w:hAnsi="Calibri"/>
                <w:sz w:val="24"/>
              </w:rPr>
              <w:t>Safe Work Instruction</w:t>
            </w:r>
          </w:p>
        </w:tc>
      </w:tr>
      <w:tr w:rsidR="00A90A39" w14:paraId="5516078F" w14:textId="77777777" w:rsidTr="00A90A39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0A687F" w14:textId="77777777" w:rsidR="00A90A39" w:rsidRDefault="00A90A39" w:rsidP="003D1F25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578855" w14:textId="77777777" w:rsidR="00A90A39" w:rsidRDefault="00A90A39" w:rsidP="003D1F25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7278BB98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4E518AB2" w14:textId="77777777" w:rsidR="009330D4" w:rsidRPr="00B60475" w:rsidRDefault="00000000" w:rsidP="003D1F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29429BB1" w14:textId="77777777" w:rsidR="009330D4" w:rsidRPr="00B60475" w:rsidRDefault="00000000" w:rsidP="003D1F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7B5BA4A6" w14:textId="77777777" w:rsidR="009330D4" w:rsidRPr="00B60475" w:rsidRDefault="00000000" w:rsidP="003D1F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05C85BDC" w14:textId="77777777" w:rsidR="009330D4" w:rsidRPr="00B60475" w:rsidRDefault="00000000" w:rsidP="003D1F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6801E3" w14:paraId="64A2234D" w14:textId="77777777">
        <w:tc>
          <w:tcPr>
            <w:tcW w:w="689" w:type="dxa"/>
          </w:tcPr>
          <w:p w14:paraId="1CC1AAA9" w14:textId="77777777" w:rsidR="006801E3" w:rsidRDefault="00000000" w:rsidP="003D1F25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4CBCD35C" w14:textId="77777777" w:rsidR="006801E3" w:rsidRDefault="00000000" w:rsidP="003D1F25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Determine the Need for an SWI</w:t>
            </w:r>
          </w:p>
          <w:p w14:paraId="4CDA79AF" w14:textId="77777777" w:rsidR="00A90A39" w:rsidRDefault="00A90A39" w:rsidP="003D1F25"/>
          <w:p w14:paraId="03055295" w14:textId="77777777" w:rsidR="006801E3" w:rsidRDefault="00000000" w:rsidP="003D1F25">
            <w:r>
              <w:rPr>
                <w:rFonts w:ascii="Calibri" w:hAnsi="Calibri"/>
                <w:b/>
                <w:sz w:val="24"/>
              </w:rPr>
              <w:t>1.1   Selection Criteria</w:t>
            </w:r>
          </w:p>
          <w:p w14:paraId="7E3DCFA7" w14:textId="77777777" w:rsidR="006801E3" w:rsidRDefault="00000000" w:rsidP="003D1F25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Develop an SWI for recurring, safety-critical, equipment-specific or standardised tasks where clear sequential instruction reduces variability and risk.</w:t>
            </w:r>
          </w:p>
          <w:p w14:paraId="17D16917" w14:textId="77777777" w:rsidR="00A90A39" w:rsidRDefault="00A90A39" w:rsidP="003D1F25">
            <w:pPr>
              <w:ind w:left="397"/>
            </w:pPr>
          </w:p>
          <w:p w14:paraId="24543C59" w14:textId="77777777" w:rsidR="006801E3" w:rsidRDefault="00000000" w:rsidP="003D1F25">
            <w:r>
              <w:rPr>
                <w:rFonts w:ascii="Calibri" w:hAnsi="Calibri"/>
                <w:b/>
                <w:sz w:val="24"/>
              </w:rPr>
              <w:t>1.2   Inputs</w:t>
            </w:r>
          </w:p>
          <w:p w14:paraId="4E9BE47E" w14:textId="77777777" w:rsidR="006801E3" w:rsidRDefault="00000000" w:rsidP="003D1F25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Use HIRARC, JSA, method statement, drawings, manufacturer manuals, SDS, legal/client requirements, incidents and worker experience.</w:t>
            </w:r>
          </w:p>
          <w:p w14:paraId="6CA0FC95" w14:textId="77777777" w:rsidR="00A90A39" w:rsidRDefault="00A90A39" w:rsidP="003D1F25">
            <w:pPr>
              <w:ind w:left="397"/>
            </w:pPr>
          </w:p>
          <w:p w14:paraId="4D999E86" w14:textId="77777777" w:rsidR="006801E3" w:rsidRDefault="00000000" w:rsidP="003D1F25">
            <w:r>
              <w:rPr>
                <w:rFonts w:ascii="Calibri" w:hAnsi="Calibri"/>
                <w:b/>
                <w:sz w:val="24"/>
              </w:rPr>
              <w:lastRenderedPageBreak/>
              <w:t>1.3   Limitation</w:t>
            </w:r>
          </w:p>
          <w:p w14:paraId="58CB68D2" w14:textId="77777777" w:rsidR="006801E3" w:rsidRDefault="00000000" w:rsidP="003D1F25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An SWI does not replace project-specific risk assessment, competent supervision, PTW or engineering instruction.</w:t>
            </w:r>
          </w:p>
          <w:p w14:paraId="196351F9" w14:textId="77777777" w:rsidR="00A90A39" w:rsidRPr="00A90A39" w:rsidRDefault="00A90A39" w:rsidP="003D1F25">
            <w:pPr>
              <w:ind w:left="397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124C8863" w14:textId="0C1538C0" w:rsidR="006801E3" w:rsidRDefault="00000000" w:rsidP="003D1F25">
            <w:r>
              <w:rPr>
                <w:rFonts w:ascii="Calibri" w:hAnsi="Calibri"/>
                <w:sz w:val="24"/>
              </w:rPr>
              <w:lastRenderedPageBreak/>
              <w:t>PM / SHO / SSS /</w:t>
            </w:r>
            <w:r w:rsidR="00A90A39">
              <w:rPr>
                <w:rFonts w:ascii="Calibri" w:hAnsi="Calibri"/>
                <w:sz w:val="24"/>
              </w:rPr>
              <w:t xml:space="preserve"> EM</w:t>
            </w:r>
          </w:p>
        </w:tc>
        <w:tc>
          <w:tcPr>
            <w:tcW w:w="1782" w:type="dxa"/>
          </w:tcPr>
          <w:p w14:paraId="1D190A05" w14:textId="77777777" w:rsidR="006801E3" w:rsidRDefault="00000000" w:rsidP="003D1F25">
            <w:r>
              <w:rPr>
                <w:rFonts w:ascii="Calibri" w:hAnsi="Calibri"/>
                <w:sz w:val="24"/>
              </w:rPr>
              <w:t>OCS-S-PRO-02; PD-S-PRO-05</w:t>
            </w:r>
          </w:p>
        </w:tc>
      </w:tr>
      <w:tr w:rsidR="006801E3" w14:paraId="799AB635" w14:textId="77777777">
        <w:tc>
          <w:tcPr>
            <w:tcW w:w="689" w:type="dxa"/>
          </w:tcPr>
          <w:p w14:paraId="3B3137BC" w14:textId="77777777" w:rsidR="006801E3" w:rsidRDefault="00000000" w:rsidP="003D1F25">
            <w:pPr>
              <w:jc w:val="center"/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6A33FD50" w14:textId="77777777" w:rsidR="006801E3" w:rsidRDefault="00000000" w:rsidP="003D1F25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Preparation of Safe Work Instruction</w:t>
            </w:r>
          </w:p>
          <w:p w14:paraId="0CC553C8" w14:textId="77777777" w:rsidR="00A90A39" w:rsidRPr="00A90A39" w:rsidRDefault="00A90A39" w:rsidP="003D1F25">
            <w:pPr>
              <w:rPr>
                <w:sz w:val="16"/>
                <w:szCs w:val="16"/>
              </w:rPr>
            </w:pPr>
          </w:p>
          <w:p w14:paraId="6789D3FB" w14:textId="77777777" w:rsidR="006801E3" w:rsidRDefault="00000000" w:rsidP="003D1F25">
            <w:r>
              <w:rPr>
                <w:rFonts w:ascii="Calibri" w:hAnsi="Calibri"/>
                <w:b/>
                <w:sz w:val="24"/>
              </w:rPr>
              <w:t>2.1   Task Definition</w:t>
            </w:r>
          </w:p>
          <w:p w14:paraId="2D962FEF" w14:textId="77777777" w:rsidR="006801E3" w:rsidRDefault="00000000" w:rsidP="003D1F25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State title, scope, location/equipment applicability, competent persons, prerequisites and prohibited conditions.</w:t>
            </w:r>
          </w:p>
          <w:p w14:paraId="70699B5E" w14:textId="77777777" w:rsidR="00A90A39" w:rsidRPr="00A90A39" w:rsidRDefault="00A90A39" w:rsidP="003D1F25">
            <w:pPr>
              <w:ind w:left="397"/>
              <w:rPr>
                <w:sz w:val="16"/>
                <w:szCs w:val="16"/>
              </w:rPr>
            </w:pPr>
          </w:p>
          <w:p w14:paraId="75B99EF1" w14:textId="77777777" w:rsidR="006801E3" w:rsidRDefault="00000000" w:rsidP="003D1F25">
            <w:r>
              <w:rPr>
                <w:rFonts w:ascii="Calibri" w:hAnsi="Calibri"/>
                <w:b/>
                <w:sz w:val="24"/>
              </w:rPr>
              <w:t>2.2   Required Content</w:t>
            </w:r>
          </w:p>
          <w:p w14:paraId="6D136973" w14:textId="77777777" w:rsidR="006801E3" w:rsidRDefault="00000000" w:rsidP="003D1F25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Include tools/equipment, PPE, isolation, preparation, numbered work steps, hazards/controls, hold points, acceptance checks, emergency actions and close-out.</w:t>
            </w:r>
          </w:p>
          <w:p w14:paraId="5627DB1E" w14:textId="77777777" w:rsidR="00A90A39" w:rsidRPr="00A90A39" w:rsidRDefault="00A90A39" w:rsidP="003D1F25">
            <w:pPr>
              <w:ind w:left="397"/>
              <w:rPr>
                <w:sz w:val="16"/>
                <w:szCs w:val="16"/>
              </w:rPr>
            </w:pPr>
          </w:p>
          <w:p w14:paraId="1CC1622E" w14:textId="77777777" w:rsidR="006801E3" w:rsidRDefault="00000000" w:rsidP="003D1F25">
            <w:r>
              <w:rPr>
                <w:rFonts w:ascii="Calibri" w:hAnsi="Calibri"/>
                <w:b/>
                <w:sz w:val="24"/>
              </w:rPr>
              <w:t>2.3   Language and Visuals</w:t>
            </w:r>
          </w:p>
          <w:p w14:paraId="41E04CDD" w14:textId="77777777" w:rsidR="006801E3" w:rsidRDefault="00000000" w:rsidP="003D1F25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Use clear concise language understood by users; include diagrams or photographs where they materially improve safe execution.</w:t>
            </w:r>
          </w:p>
          <w:p w14:paraId="7B68E4DA" w14:textId="77777777" w:rsidR="00A90A39" w:rsidRPr="00A90A39" w:rsidRDefault="00A90A39" w:rsidP="003D1F25">
            <w:pPr>
              <w:ind w:left="397"/>
              <w:rPr>
                <w:sz w:val="16"/>
                <w:szCs w:val="16"/>
              </w:rPr>
            </w:pPr>
          </w:p>
          <w:p w14:paraId="54F17F12" w14:textId="77777777" w:rsidR="006801E3" w:rsidRDefault="00000000" w:rsidP="003D1F25">
            <w:r>
              <w:rPr>
                <w:rFonts w:ascii="Calibri" w:hAnsi="Calibri"/>
                <w:b/>
                <w:sz w:val="24"/>
              </w:rPr>
              <w:t>2.4   Critical Controls</w:t>
            </w:r>
          </w:p>
          <w:p w14:paraId="356ACADE" w14:textId="77777777" w:rsidR="006801E3" w:rsidRDefault="00000000" w:rsidP="003D1F25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Visibly identify controls whose absence requires work to stop.</w:t>
            </w:r>
          </w:p>
          <w:p w14:paraId="4FA4A5A3" w14:textId="77777777" w:rsidR="00A90A39" w:rsidRPr="00A90A39" w:rsidRDefault="00A90A39" w:rsidP="003D1F25">
            <w:pPr>
              <w:ind w:left="397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7A733EB8" w14:textId="2009EE50" w:rsidR="006801E3" w:rsidRDefault="00000000" w:rsidP="003D1F25">
            <w:r>
              <w:rPr>
                <w:rFonts w:ascii="Calibri" w:hAnsi="Calibri"/>
                <w:sz w:val="24"/>
              </w:rPr>
              <w:t xml:space="preserve">SHO </w:t>
            </w:r>
            <w:r w:rsidR="00EC35EC">
              <w:rPr>
                <w:rFonts w:ascii="Calibri" w:hAnsi="Calibri"/>
                <w:sz w:val="24"/>
              </w:rPr>
              <w:t>/ IM / EM</w:t>
            </w:r>
          </w:p>
        </w:tc>
        <w:tc>
          <w:tcPr>
            <w:tcW w:w="1782" w:type="dxa"/>
          </w:tcPr>
          <w:p w14:paraId="323A1740" w14:textId="77777777" w:rsidR="006801E3" w:rsidRDefault="00000000" w:rsidP="003D1F25">
            <w:r>
              <w:rPr>
                <w:rFonts w:ascii="Calibri" w:hAnsi="Calibri"/>
                <w:sz w:val="24"/>
              </w:rPr>
              <w:t>SWI Template; Manufacturer Manual</w:t>
            </w:r>
          </w:p>
        </w:tc>
      </w:tr>
      <w:tr w:rsidR="00EC35EC" w14:paraId="711FA8F7" w14:textId="77777777">
        <w:tc>
          <w:tcPr>
            <w:tcW w:w="689" w:type="dxa"/>
          </w:tcPr>
          <w:p w14:paraId="3F4D05CA" w14:textId="77777777" w:rsidR="00EC35EC" w:rsidRDefault="00EC35EC" w:rsidP="00EC35EC">
            <w:pPr>
              <w:jc w:val="center"/>
            </w:pPr>
            <w:r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110" w:type="dxa"/>
          </w:tcPr>
          <w:p w14:paraId="08E3FE03" w14:textId="77777777" w:rsidR="00EC35EC" w:rsidRDefault="00EC35EC" w:rsidP="00EC35EC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Technical and HSE Review</w:t>
            </w:r>
          </w:p>
          <w:p w14:paraId="4EC8612F" w14:textId="77777777" w:rsidR="00EC35EC" w:rsidRPr="00A90A39" w:rsidRDefault="00EC35EC" w:rsidP="00EC35EC">
            <w:pPr>
              <w:rPr>
                <w:sz w:val="16"/>
                <w:szCs w:val="16"/>
              </w:rPr>
            </w:pPr>
          </w:p>
          <w:p w14:paraId="2D947496" w14:textId="77777777" w:rsidR="00EC35EC" w:rsidRDefault="00EC35EC" w:rsidP="00EC35EC">
            <w:r>
              <w:rPr>
                <w:rFonts w:ascii="Calibri" w:hAnsi="Calibri"/>
                <w:b/>
                <w:sz w:val="24"/>
              </w:rPr>
              <w:t>3.1   Technical Review</w:t>
            </w:r>
          </w:p>
          <w:p w14:paraId="33495A83" w14:textId="77777777" w:rsidR="00EC35EC" w:rsidRDefault="00EC35EC" w:rsidP="00EC35EC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Verify sequence, equipment limits, tolerances, drawings, energisation state and manufacturer requirements.</w:t>
            </w:r>
          </w:p>
          <w:p w14:paraId="0EBFE4DB" w14:textId="77777777" w:rsidR="00EC35EC" w:rsidRPr="00A90A39" w:rsidRDefault="00EC35EC" w:rsidP="00EC35EC">
            <w:pPr>
              <w:ind w:left="397"/>
              <w:rPr>
                <w:sz w:val="16"/>
                <w:szCs w:val="16"/>
              </w:rPr>
            </w:pPr>
          </w:p>
          <w:p w14:paraId="20221A06" w14:textId="77777777" w:rsidR="00EC35EC" w:rsidRDefault="00EC35EC" w:rsidP="00EC35EC">
            <w:r>
              <w:rPr>
                <w:rFonts w:ascii="Calibri" w:hAnsi="Calibri"/>
                <w:b/>
                <w:sz w:val="24"/>
              </w:rPr>
              <w:t>3.2   HSE Review</w:t>
            </w:r>
          </w:p>
          <w:p w14:paraId="574D2821" w14:textId="77777777" w:rsidR="00EC35EC" w:rsidRDefault="00EC35EC" w:rsidP="00EC35EC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Verify hazards, hierarchy of controls, PPE, permits, emergency and environmental conditions.</w:t>
            </w:r>
          </w:p>
          <w:p w14:paraId="19FCECCE" w14:textId="77777777" w:rsidR="00EC35EC" w:rsidRPr="00A90A39" w:rsidRDefault="00EC35EC" w:rsidP="00EC35EC">
            <w:pPr>
              <w:ind w:left="397"/>
              <w:rPr>
                <w:sz w:val="16"/>
                <w:szCs w:val="16"/>
              </w:rPr>
            </w:pPr>
          </w:p>
          <w:p w14:paraId="46094C8F" w14:textId="77777777" w:rsidR="00EC35EC" w:rsidRDefault="00EC35EC" w:rsidP="00EC35EC">
            <w:r>
              <w:rPr>
                <w:rFonts w:ascii="Calibri" w:hAnsi="Calibri"/>
                <w:b/>
                <w:sz w:val="24"/>
              </w:rPr>
              <w:t>3.3   User Validation</w:t>
            </w:r>
          </w:p>
          <w:p w14:paraId="6DCAEA3B" w14:textId="77777777" w:rsidR="00EC35EC" w:rsidRDefault="00EC35EC" w:rsidP="00EC35EC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Where practicable, trial the draft with experienced workers under controlled conditions and resolve feedback.</w:t>
            </w:r>
          </w:p>
          <w:p w14:paraId="27F41E87" w14:textId="77777777" w:rsidR="00EC35EC" w:rsidRPr="00A90A39" w:rsidRDefault="00EC35EC" w:rsidP="00EC35EC">
            <w:pPr>
              <w:ind w:left="397"/>
              <w:rPr>
                <w:sz w:val="16"/>
                <w:szCs w:val="16"/>
              </w:rPr>
            </w:pPr>
          </w:p>
          <w:p w14:paraId="1C88C2EF" w14:textId="77777777" w:rsidR="00EC35EC" w:rsidRDefault="00EC35EC" w:rsidP="00EC35EC">
            <w:r>
              <w:rPr>
                <w:rFonts w:ascii="Calibri" w:hAnsi="Calibri"/>
                <w:b/>
                <w:sz w:val="24"/>
              </w:rPr>
              <w:t>3.4   Conflict Resolution</w:t>
            </w:r>
          </w:p>
          <w:p w14:paraId="59054CE5" w14:textId="77777777" w:rsidR="00EC35EC" w:rsidRDefault="00EC35EC" w:rsidP="00EC35EC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Higher legal, design, manufacturer or client requirements prevail; conflicts shall be escalated before approval.</w:t>
            </w:r>
          </w:p>
          <w:p w14:paraId="45AB1B13" w14:textId="77777777" w:rsidR="00EC35EC" w:rsidRPr="00A90A39" w:rsidRDefault="00EC35EC" w:rsidP="00EC35EC">
            <w:pPr>
              <w:ind w:left="397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503A6FFC" w14:textId="3920FEFE" w:rsidR="00EC35EC" w:rsidRDefault="00EC35EC" w:rsidP="00EC35EC">
            <w:r>
              <w:rPr>
                <w:rFonts w:ascii="Calibri" w:hAnsi="Calibri"/>
                <w:sz w:val="24"/>
              </w:rPr>
              <w:t>SHO / IM / EM</w:t>
            </w:r>
          </w:p>
        </w:tc>
        <w:tc>
          <w:tcPr>
            <w:tcW w:w="1782" w:type="dxa"/>
          </w:tcPr>
          <w:p w14:paraId="6CE6E658" w14:textId="77777777" w:rsidR="00EC35EC" w:rsidRDefault="00EC35EC" w:rsidP="00EC35EC">
            <w:r>
              <w:rPr>
                <w:rFonts w:ascii="Calibri" w:hAnsi="Calibri"/>
                <w:sz w:val="24"/>
              </w:rPr>
              <w:t>OCS-S-PRO-03; Design Documents</w:t>
            </w:r>
          </w:p>
        </w:tc>
      </w:tr>
      <w:tr w:rsidR="00EC35EC" w14:paraId="174420A1" w14:textId="77777777">
        <w:tc>
          <w:tcPr>
            <w:tcW w:w="689" w:type="dxa"/>
          </w:tcPr>
          <w:p w14:paraId="66A1F441" w14:textId="77777777" w:rsidR="00EC35EC" w:rsidRDefault="00EC35EC" w:rsidP="00EC35EC">
            <w:pPr>
              <w:jc w:val="center"/>
            </w:pPr>
            <w:r>
              <w:rPr>
                <w:rFonts w:ascii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6E244A6F" w14:textId="77777777" w:rsidR="00EC35EC" w:rsidRDefault="00EC35EC" w:rsidP="00EC35EC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Approval and Document Control</w:t>
            </w:r>
          </w:p>
          <w:p w14:paraId="5166A4F3" w14:textId="77777777" w:rsidR="00EC35EC" w:rsidRDefault="00EC35EC" w:rsidP="00EC35EC"/>
          <w:p w14:paraId="014888F4" w14:textId="77777777" w:rsidR="00EC35EC" w:rsidRDefault="00EC35EC" w:rsidP="00EC35EC">
            <w:r>
              <w:rPr>
                <w:rFonts w:ascii="Calibri" w:hAnsi="Calibri"/>
                <w:b/>
                <w:sz w:val="24"/>
              </w:rPr>
              <w:t>4.1   Approval</w:t>
            </w:r>
          </w:p>
          <w:p w14:paraId="56BA993C" w14:textId="46B485E4" w:rsidR="00EC35EC" w:rsidRDefault="00EC35EC" w:rsidP="00EC35EC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IM and PM shall approve; the SHO approves safety-critical content.</w:t>
            </w:r>
          </w:p>
          <w:p w14:paraId="5BC4C586" w14:textId="77777777" w:rsidR="00EC35EC" w:rsidRDefault="00EC35EC" w:rsidP="00EC35EC">
            <w:pPr>
              <w:ind w:left="397"/>
            </w:pPr>
          </w:p>
          <w:p w14:paraId="4F956D29" w14:textId="77777777" w:rsidR="00EC35EC" w:rsidRDefault="00EC35EC" w:rsidP="00EC35EC">
            <w:r>
              <w:rPr>
                <w:rFonts w:ascii="Calibri" w:hAnsi="Calibri"/>
                <w:b/>
                <w:sz w:val="24"/>
              </w:rPr>
              <w:lastRenderedPageBreak/>
              <w:t>4.2   Identification</w:t>
            </w:r>
          </w:p>
          <w:p w14:paraId="3289A572" w14:textId="77777777" w:rsidR="00EC35EC" w:rsidRDefault="00EC35EC" w:rsidP="00EC35EC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Each SWI shall carry a unique reference, title, revision, effective date, preparer, reviewers and approver.</w:t>
            </w:r>
          </w:p>
          <w:p w14:paraId="300B449A" w14:textId="77777777" w:rsidR="00EC35EC" w:rsidRPr="00A90A39" w:rsidRDefault="00EC35EC" w:rsidP="00EC35EC">
            <w:pPr>
              <w:ind w:left="397"/>
              <w:rPr>
                <w:sz w:val="16"/>
                <w:szCs w:val="16"/>
              </w:rPr>
            </w:pPr>
          </w:p>
          <w:p w14:paraId="659CE14D" w14:textId="77777777" w:rsidR="00EC35EC" w:rsidRDefault="00EC35EC" w:rsidP="00EC35EC">
            <w:r>
              <w:rPr>
                <w:rFonts w:ascii="Calibri" w:hAnsi="Calibri"/>
                <w:b/>
                <w:sz w:val="24"/>
              </w:rPr>
              <w:t>4.3   Controlled Distribution</w:t>
            </w:r>
          </w:p>
          <w:p w14:paraId="4E7C2D79" w14:textId="77777777" w:rsidR="00EC35EC" w:rsidRDefault="00EC35EC" w:rsidP="00EC35EC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Maintain the master copy, distribution/access list and revision history.</w:t>
            </w:r>
          </w:p>
          <w:p w14:paraId="0DA704EB" w14:textId="77777777" w:rsidR="00EC35EC" w:rsidRPr="00A90A39" w:rsidRDefault="00EC35EC" w:rsidP="00EC35EC">
            <w:pPr>
              <w:ind w:left="397"/>
              <w:rPr>
                <w:sz w:val="16"/>
                <w:szCs w:val="16"/>
              </w:rPr>
            </w:pPr>
          </w:p>
          <w:p w14:paraId="0CE96762" w14:textId="77777777" w:rsidR="00EC35EC" w:rsidRDefault="00EC35EC" w:rsidP="00EC35EC">
            <w:r>
              <w:rPr>
                <w:rFonts w:ascii="Calibri" w:hAnsi="Calibri"/>
                <w:b/>
                <w:sz w:val="24"/>
              </w:rPr>
              <w:t>4.4   Obsolete Copies</w:t>
            </w:r>
          </w:p>
          <w:p w14:paraId="1995A5F3" w14:textId="77777777" w:rsidR="00EC35EC" w:rsidRDefault="00EC35EC" w:rsidP="00EC35EC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Withdraw superseded copies promptly and retain archival versions according to retention requirements.</w:t>
            </w:r>
          </w:p>
          <w:p w14:paraId="712FC7B5" w14:textId="77777777" w:rsidR="00EC35EC" w:rsidRPr="00A90A39" w:rsidRDefault="00EC35EC" w:rsidP="00EC35EC">
            <w:pPr>
              <w:ind w:left="397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510D51EE" w14:textId="6A5A0149" w:rsidR="00EC35EC" w:rsidRDefault="00EC35EC" w:rsidP="00EC35EC">
            <w:r>
              <w:rPr>
                <w:rFonts w:ascii="Calibri" w:hAnsi="Calibri"/>
                <w:sz w:val="24"/>
              </w:rPr>
              <w:lastRenderedPageBreak/>
              <w:t>PM / SHO / IM / DC</w:t>
            </w:r>
          </w:p>
        </w:tc>
        <w:tc>
          <w:tcPr>
            <w:tcW w:w="1782" w:type="dxa"/>
          </w:tcPr>
          <w:p w14:paraId="070CF5F3" w14:textId="77777777" w:rsidR="00EC35EC" w:rsidRDefault="00EC35EC" w:rsidP="00EC35EC">
            <w:r>
              <w:rPr>
                <w:rFonts w:ascii="Calibri" w:hAnsi="Calibri"/>
                <w:sz w:val="24"/>
              </w:rPr>
              <w:t>OHSMS-07N; OHSMS-07O</w:t>
            </w:r>
          </w:p>
        </w:tc>
      </w:tr>
      <w:tr w:rsidR="00EC35EC" w14:paraId="244875C4" w14:textId="77777777">
        <w:tc>
          <w:tcPr>
            <w:tcW w:w="689" w:type="dxa"/>
          </w:tcPr>
          <w:p w14:paraId="2BA4808E" w14:textId="77777777" w:rsidR="00EC35EC" w:rsidRDefault="00EC35EC" w:rsidP="00EC35EC">
            <w:pPr>
              <w:jc w:val="center"/>
            </w:pPr>
            <w:r>
              <w:rPr>
                <w:rFonts w:ascii="Calibri" w:hAnsi="Calibri"/>
                <w:sz w:val="24"/>
              </w:rPr>
              <w:t>5</w:t>
            </w:r>
          </w:p>
        </w:tc>
        <w:tc>
          <w:tcPr>
            <w:tcW w:w="6110" w:type="dxa"/>
          </w:tcPr>
          <w:p w14:paraId="60E486AD" w14:textId="77777777" w:rsidR="00EC35EC" w:rsidRDefault="00EC35EC" w:rsidP="00EC35EC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Briefing, Competence and Availability</w:t>
            </w:r>
          </w:p>
          <w:p w14:paraId="7CF69950" w14:textId="77777777" w:rsidR="00EC35EC" w:rsidRPr="00A90A39" w:rsidRDefault="00EC35EC" w:rsidP="00EC35EC">
            <w:pPr>
              <w:rPr>
                <w:sz w:val="16"/>
                <w:szCs w:val="16"/>
              </w:rPr>
            </w:pPr>
          </w:p>
          <w:p w14:paraId="3A0F7271" w14:textId="77777777" w:rsidR="00EC35EC" w:rsidRDefault="00EC35EC" w:rsidP="00EC35EC">
            <w:r>
              <w:rPr>
                <w:rFonts w:ascii="Calibri" w:hAnsi="Calibri"/>
                <w:b/>
                <w:sz w:val="24"/>
              </w:rPr>
              <w:t>5.1   Training / Briefing</w:t>
            </w:r>
          </w:p>
          <w:p w14:paraId="7DA6197C" w14:textId="77777777" w:rsidR="00EC35EC" w:rsidRDefault="00EC35EC" w:rsidP="00EC35EC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Affected persons shall be trained or briefed before first use and after material revision.</w:t>
            </w:r>
          </w:p>
          <w:p w14:paraId="7B4C3808" w14:textId="77777777" w:rsidR="00EC35EC" w:rsidRPr="00A90A39" w:rsidRDefault="00EC35EC" w:rsidP="00EC35EC">
            <w:pPr>
              <w:ind w:left="397"/>
              <w:rPr>
                <w:sz w:val="16"/>
                <w:szCs w:val="16"/>
              </w:rPr>
            </w:pPr>
          </w:p>
          <w:p w14:paraId="682CB257" w14:textId="77777777" w:rsidR="00EC35EC" w:rsidRDefault="00EC35EC" w:rsidP="00EC35EC">
            <w:r>
              <w:rPr>
                <w:rFonts w:ascii="Calibri" w:hAnsi="Calibri"/>
                <w:b/>
                <w:sz w:val="24"/>
              </w:rPr>
              <w:t>5.2   Understanding</w:t>
            </w:r>
          </w:p>
          <w:p w14:paraId="15C29D08" w14:textId="77777777" w:rsidR="00EC35EC" w:rsidRDefault="00EC35EC" w:rsidP="00EC35EC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Verify understanding through questions, demonstration or supervised performance as appropriate.</w:t>
            </w:r>
          </w:p>
          <w:p w14:paraId="667A28D0" w14:textId="77777777" w:rsidR="00EC35EC" w:rsidRPr="00A90A39" w:rsidRDefault="00EC35EC" w:rsidP="00EC35EC">
            <w:pPr>
              <w:ind w:left="397"/>
              <w:rPr>
                <w:sz w:val="16"/>
                <w:szCs w:val="16"/>
              </w:rPr>
            </w:pPr>
          </w:p>
          <w:p w14:paraId="660F052F" w14:textId="77777777" w:rsidR="00EC35EC" w:rsidRDefault="00EC35EC" w:rsidP="00EC35EC">
            <w:r>
              <w:rPr>
                <w:rFonts w:ascii="Calibri" w:hAnsi="Calibri"/>
                <w:b/>
                <w:sz w:val="24"/>
              </w:rPr>
              <w:t>5.3   Workplace Access</w:t>
            </w:r>
          </w:p>
          <w:p w14:paraId="6946CEA3" w14:textId="77777777" w:rsidR="00EC35EC" w:rsidRDefault="00EC35EC" w:rsidP="00EC35EC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Current SWIs shall be readily available at the point of use in a legible form.</w:t>
            </w:r>
          </w:p>
          <w:p w14:paraId="015A8DCF" w14:textId="77777777" w:rsidR="00EC35EC" w:rsidRPr="00A90A39" w:rsidRDefault="00EC35EC" w:rsidP="00EC35EC">
            <w:pPr>
              <w:ind w:left="397"/>
              <w:rPr>
                <w:sz w:val="16"/>
                <w:szCs w:val="16"/>
              </w:rPr>
            </w:pPr>
          </w:p>
          <w:p w14:paraId="5C723900" w14:textId="77777777" w:rsidR="00EC35EC" w:rsidRDefault="00EC35EC" w:rsidP="00EC35EC">
            <w:r>
              <w:rPr>
                <w:rFonts w:ascii="Calibri" w:hAnsi="Calibri"/>
                <w:b/>
                <w:sz w:val="24"/>
              </w:rPr>
              <w:t>5.4   Language / Literacy</w:t>
            </w:r>
          </w:p>
          <w:p w14:paraId="134E19C0" w14:textId="77777777" w:rsidR="00EC35EC" w:rsidRDefault="00EC35EC" w:rsidP="00EC35EC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Provide translation, pictorial support or direct demonstration where necessary.</w:t>
            </w:r>
          </w:p>
          <w:p w14:paraId="2501A385" w14:textId="77777777" w:rsidR="00EC35EC" w:rsidRPr="00A90A39" w:rsidRDefault="00EC35EC" w:rsidP="00EC35EC">
            <w:pPr>
              <w:ind w:left="397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4AEAFC15" w14:textId="41E328B2" w:rsidR="00EC35EC" w:rsidRDefault="00EC35EC" w:rsidP="00EC35EC">
            <w:r>
              <w:rPr>
                <w:rFonts w:ascii="Calibri" w:hAnsi="Calibri"/>
                <w:sz w:val="24"/>
              </w:rPr>
              <w:t>PS / SSS / SHO / HRM</w:t>
            </w:r>
          </w:p>
        </w:tc>
        <w:tc>
          <w:tcPr>
            <w:tcW w:w="1782" w:type="dxa"/>
          </w:tcPr>
          <w:p w14:paraId="33D59882" w14:textId="77777777" w:rsidR="00EC35EC" w:rsidRDefault="00EC35EC" w:rsidP="00EC35EC">
            <w:r>
              <w:rPr>
                <w:rFonts w:ascii="Calibri" w:hAnsi="Calibri"/>
                <w:sz w:val="24"/>
              </w:rPr>
              <w:t>HRA-S-PRO-02; Training Record</w:t>
            </w:r>
          </w:p>
        </w:tc>
      </w:tr>
      <w:tr w:rsidR="00EC35EC" w14:paraId="1CF0AA73" w14:textId="77777777">
        <w:tc>
          <w:tcPr>
            <w:tcW w:w="689" w:type="dxa"/>
          </w:tcPr>
          <w:p w14:paraId="0ADA9F12" w14:textId="77777777" w:rsidR="00EC35EC" w:rsidRDefault="00EC35EC" w:rsidP="00EC35EC">
            <w:pPr>
              <w:jc w:val="center"/>
            </w:pPr>
            <w:r>
              <w:rPr>
                <w:rFonts w:ascii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0015383B" w14:textId="77777777" w:rsidR="00EC35EC" w:rsidRDefault="00EC35EC" w:rsidP="00EC35EC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Use and Field Verification</w:t>
            </w:r>
          </w:p>
          <w:p w14:paraId="197CE1D3" w14:textId="77777777" w:rsidR="00EC35EC" w:rsidRPr="00A90A39" w:rsidRDefault="00EC35EC" w:rsidP="00EC35EC">
            <w:pPr>
              <w:rPr>
                <w:sz w:val="16"/>
                <w:szCs w:val="16"/>
              </w:rPr>
            </w:pPr>
          </w:p>
          <w:p w14:paraId="491AD5DF" w14:textId="77777777" w:rsidR="00EC35EC" w:rsidRDefault="00EC35EC" w:rsidP="00EC35EC">
            <w:r>
              <w:rPr>
                <w:rFonts w:ascii="Calibri" w:hAnsi="Calibri"/>
                <w:b/>
                <w:sz w:val="24"/>
              </w:rPr>
              <w:t>6.1   Pre-start Check</w:t>
            </w:r>
          </w:p>
          <w:p w14:paraId="258BACD3" w14:textId="77777777" w:rsidR="00EC35EC" w:rsidRDefault="00EC35EC" w:rsidP="00EC35EC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Confirm correct SWI revision, prerequisites, permit, competent crew, tools, PPE and workplace conditions.</w:t>
            </w:r>
          </w:p>
          <w:p w14:paraId="26FEEA05" w14:textId="77777777" w:rsidR="00EC35EC" w:rsidRPr="00A90A39" w:rsidRDefault="00EC35EC" w:rsidP="00EC35EC">
            <w:pPr>
              <w:ind w:left="397"/>
              <w:rPr>
                <w:sz w:val="16"/>
                <w:szCs w:val="16"/>
              </w:rPr>
            </w:pPr>
          </w:p>
          <w:p w14:paraId="7A71CF79" w14:textId="77777777" w:rsidR="00EC35EC" w:rsidRDefault="00EC35EC" w:rsidP="00EC35EC">
            <w:r>
              <w:rPr>
                <w:rFonts w:ascii="Calibri" w:hAnsi="Calibri"/>
                <w:b/>
                <w:sz w:val="24"/>
              </w:rPr>
              <w:t>6.2   Compliance</w:t>
            </w:r>
          </w:p>
          <w:p w14:paraId="7B315754" w14:textId="77777777" w:rsidR="00EC35EC" w:rsidRDefault="00EC35EC" w:rsidP="00EC35EC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Perform steps in the specified order and observe hold points and acceptance criteria.</w:t>
            </w:r>
          </w:p>
          <w:p w14:paraId="59138074" w14:textId="77777777" w:rsidR="00EC35EC" w:rsidRPr="00A90A39" w:rsidRDefault="00EC35EC" w:rsidP="00EC35EC">
            <w:pPr>
              <w:ind w:left="397"/>
              <w:rPr>
                <w:sz w:val="16"/>
                <w:szCs w:val="16"/>
              </w:rPr>
            </w:pPr>
          </w:p>
          <w:p w14:paraId="2EF033D1" w14:textId="77777777" w:rsidR="00EC35EC" w:rsidRDefault="00EC35EC" w:rsidP="00EC35EC">
            <w:r>
              <w:rPr>
                <w:rFonts w:ascii="Calibri" w:hAnsi="Calibri"/>
                <w:b/>
                <w:sz w:val="24"/>
              </w:rPr>
              <w:t>6.3   Deviation</w:t>
            </w:r>
          </w:p>
          <w:p w14:paraId="5000ADF8" w14:textId="77777777" w:rsidR="00EC35EC" w:rsidRDefault="00EC35EC" w:rsidP="00EC35EC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Do not improvise or bypass controls. Stop work and obtain reassessment/approval when the SWI is unsuitable or conditions change.</w:t>
            </w:r>
          </w:p>
          <w:p w14:paraId="4AFE187B" w14:textId="77777777" w:rsidR="00EC35EC" w:rsidRPr="00A90A39" w:rsidRDefault="00EC35EC" w:rsidP="00EC35EC">
            <w:pPr>
              <w:ind w:left="397"/>
              <w:rPr>
                <w:sz w:val="16"/>
                <w:szCs w:val="16"/>
              </w:rPr>
            </w:pPr>
          </w:p>
          <w:p w14:paraId="451EE327" w14:textId="77777777" w:rsidR="00EC35EC" w:rsidRDefault="00EC35EC" w:rsidP="00EC35EC">
            <w:r>
              <w:rPr>
                <w:rFonts w:ascii="Calibri" w:hAnsi="Calibri"/>
                <w:b/>
                <w:sz w:val="24"/>
              </w:rPr>
              <w:t>6.4   Supervision</w:t>
            </w:r>
          </w:p>
          <w:p w14:paraId="7B138A19" w14:textId="77777777" w:rsidR="00EC35EC" w:rsidRDefault="00EC35EC" w:rsidP="00EC35EC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Supervisors shall observe implementation and correct deficiencies without discouraging hazard reporting.</w:t>
            </w:r>
          </w:p>
          <w:p w14:paraId="4CFD23C3" w14:textId="77777777" w:rsidR="00EC35EC" w:rsidRPr="00A90A39" w:rsidRDefault="00EC35EC" w:rsidP="00EC35EC">
            <w:pPr>
              <w:ind w:left="397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2651CC74" w14:textId="2C0FB602" w:rsidR="00EC35EC" w:rsidRDefault="00EC35EC" w:rsidP="00EC35EC">
            <w:r>
              <w:rPr>
                <w:rFonts w:ascii="Calibri" w:hAnsi="Calibri"/>
                <w:sz w:val="24"/>
              </w:rPr>
              <w:t>PS / SSS / SHO</w:t>
            </w:r>
          </w:p>
        </w:tc>
        <w:tc>
          <w:tcPr>
            <w:tcW w:w="1782" w:type="dxa"/>
          </w:tcPr>
          <w:p w14:paraId="2B1D4519" w14:textId="77777777" w:rsidR="00EC35EC" w:rsidRDefault="00EC35EC" w:rsidP="00EC35EC">
            <w:r>
              <w:rPr>
                <w:rFonts w:ascii="Calibri" w:hAnsi="Calibri"/>
                <w:sz w:val="24"/>
              </w:rPr>
              <w:t>PD-S-PRO-06; PD-S-PRO-08</w:t>
            </w:r>
          </w:p>
        </w:tc>
      </w:tr>
      <w:tr w:rsidR="00EC35EC" w14:paraId="379025A4" w14:textId="77777777">
        <w:tc>
          <w:tcPr>
            <w:tcW w:w="689" w:type="dxa"/>
          </w:tcPr>
          <w:p w14:paraId="57C7B380" w14:textId="77777777" w:rsidR="00EC35EC" w:rsidRDefault="00EC35EC" w:rsidP="00EC35EC">
            <w:pPr>
              <w:jc w:val="center"/>
            </w:pPr>
            <w:r>
              <w:rPr>
                <w:rFonts w:ascii="Calibri" w:hAnsi="Calibri"/>
                <w:sz w:val="24"/>
              </w:rPr>
              <w:t>7</w:t>
            </w:r>
          </w:p>
        </w:tc>
        <w:tc>
          <w:tcPr>
            <w:tcW w:w="6110" w:type="dxa"/>
          </w:tcPr>
          <w:p w14:paraId="233E1868" w14:textId="77777777" w:rsidR="00EC35EC" w:rsidRDefault="00EC35EC" w:rsidP="00EC35EC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Review, Revision and Improvement</w:t>
            </w:r>
          </w:p>
          <w:p w14:paraId="05C47CE7" w14:textId="77777777" w:rsidR="00EC35EC" w:rsidRDefault="00EC35EC" w:rsidP="00EC35EC"/>
          <w:p w14:paraId="203B1EA2" w14:textId="77777777" w:rsidR="00EC35EC" w:rsidRDefault="00EC35EC" w:rsidP="00EC35EC">
            <w:r>
              <w:rPr>
                <w:rFonts w:ascii="Calibri" w:hAnsi="Calibri"/>
                <w:b/>
                <w:sz w:val="24"/>
              </w:rPr>
              <w:t>7.1   Planned Review</w:t>
            </w:r>
          </w:p>
          <w:p w14:paraId="1712DFF5" w14:textId="77777777" w:rsidR="00EC35EC" w:rsidRDefault="00EC35EC" w:rsidP="00EC35EC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Review at a defined interval based on risk and usage.</w:t>
            </w:r>
          </w:p>
          <w:p w14:paraId="1E8521F3" w14:textId="77777777" w:rsidR="00EC35EC" w:rsidRDefault="00EC35EC" w:rsidP="00EC35EC">
            <w:pPr>
              <w:ind w:left="397"/>
            </w:pPr>
          </w:p>
          <w:p w14:paraId="4A2668D5" w14:textId="77777777" w:rsidR="00EC35EC" w:rsidRDefault="00EC35EC" w:rsidP="00EC35EC">
            <w:r>
              <w:rPr>
                <w:rFonts w:ascii="Calibri" w:hAnsi="Calibri"/>
                <w:b/>
                <w:sz w:val="24"/>
              </w:rPr>
              <w:lastRenderedPageBreak/>
              <w:t>7.2   Review Triggers</w:t>
            </w:r>
          </w:p>
          <w:p w14:paraId="3E90A160" w14:textId="77777777" w:rsidR="00EC35EC" w:rsidRDefault="00EC35EC" w:rsidP="00EC35EC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Review after incident, near miss, audit finding, worker feedback, legal/manufacturer change, new technology or control failure.</w:t>
            </w:r>
          </w:p>
          <w:p w14:paraId="2738F38E" w14:textId="77777777" w:rsidR="00EC35EC" w:rsidRDefault="00EC35EC" w:rsidP="00EC35EC">
            <w:pPr>
              <w:ind w:left="397"/>
            </w:pPr>
          </w:p>
          <w:p w14:paraId="4D8BAC3A" w14:textId="77777777" w:rsidR="00EC35EC" w:rsidRDefault="00EC35EC" w:rsidP="00EC35EC">
            <w:r>
              <w:rPr>
                <w:rFonts w:ascii="Calibri" w:hAnsi="Calibri"/>
                <w:b/>
                <w:sz w:val="24"/>
              </w:rPr>
              <w:t>7.3   Change Control</w:t>
            </w:r>
          </w:p>
          <w:p w14:paraId="025B0A6F" w14:textId="77777777" w:rsidR="00EC35EC" w:rsidRDefault="00EC35EC" w:rsidP="00EC35EC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Assess revision impacts, obtain reapproval and communicate changes before use.</w:t>
            </w:r>
          </w:p>
          <w:p w14:paraId="28FD4C80" w14:textId="77777777" w:rsidR="00EC35EC" w:rsidRDefault="00EC35EC" w:rsidP="00EC35EC">
            <w:pPr>
              <w:ind w:left="397"/>
            </w:pPr>
          </w:p>
          <w:p w14:paraId="79AC043C" w14:textId="77777777" w:rsidR="00EC35EC" w:rsidRDefault="00EC35EC" w:rsidP="00EC35EC">
            <w:r>
              <w:rPr>
                <w:rFonts w:ascii="Calibri" w:hAnsi="Calibri"/>
                <w:b/>
                <w:sz w:val="24"/>
              </w:rPr>
              <w:t>7.4   Records</w:t>
            </w:r>
          </w:p>
          <w:p w14:paraId="16B09FE8" w14:textId="77777777" w:rsidR="00EC35EC" w:rsidRDefault="00EC35EC" w:rsidP="00EC35EC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Retain approved revisions, reviews, training/briefing and effectiveness evidence.</w:t>
            </w:r>
          </w:p>
          <w:p w14:paraId="572B6FAD" w14:textId="77777777" w:rsidR="00EC35EC" w:rsidRDefault="00EC35EC" w:rsidP="00EC35EC">
            <w:pPr>
              <w:ind w:left="397"/>
            </w:pPr>
          </w:p>
        </w:tc>
        <w:tc>
          <w:tcPr>
            <w:tcW w:w="1145" w:type="dxa"/>
          </w:tcPr>
          <w:p w14:paraId="386836C2" w14:textId="56B82829" w:rsidR="00EC35EC" w:rsidRDefault="00EC35EC" w:rsidP="00EC35EC">
            <w:r>
              <w:rPr>
                <w:rFonts w:ascii="Calibri" w:hAnsi="Calibri"/>
                <w:sz w:val="24"/>
              </w:rPr>
              <w:lastRenderedPageBreak/>
              <w:t>PM / SHO / IM</w:t>
            </w:r>
          </w:p>
        </w:tc>
        <w:tc>
          <w:tcPr>
            <w:tcW w:w="1782" w:type="dxa"/>
          </w:tcPr>
          <w:p w14:paraId="1109946F" w14:textId="77777777" w:rsidR="00EC35EC" w:rsidRDefault="00EC35EC" w:rsidP="00EC35EC">
            <w:r>
              <w:rPr>
                <w:rFonts w:ascii="Calibri" w:hAnsi="Calibri"/>
                <w:sz w:val="24"/>
              </w:rPr>
              <w:t>OHSMS-10V; OHSMS-10W; OHSMS-07O</w:t>
            </w:r>
          </w:p>
        </w:tc>
      </w:tr>
    </w:tbl>
    <w:p w14:paraId="3000CAB6" w14:textId="77777777" w:rsidR="00A27FF7" w:rsidRPr="00B60475" w:rsidRDefault="00A27FF7" w:rsidP="003D1F25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60343C" w:rsidRPr="00B60475" w14:paraId="66BFC65C" w14:textId="77777777" w:rsidTr="00F37A37">
        <w:tc>
          <w:tcPr>
            <w:tcW w:w="4863" w:type="dxa"/>
          </w:tcPr>
          <w:p w14:paraId="296D828F" w14:textId="348395E4" w:rsidR="0060343C" w:rsidRPr="00B60475" w:rsidRDefault="0060343C" w:rsidP="003D1F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693664A4" w14:textId="01158372" w:rsidR="0060343C" w:rsidRPr="00B60475" w:rsidRDefault="0060343C" w:rsidP="003D1F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6629AF01" w14:textId="77777777" w:rsidR="00A27FF7" w:rsidRPr="00B60475" w:rsidRDefault="00A27FF7" w:rsidP="003D1F25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682BB5AB" w14:textId="77777777" w:rsidR="00A27FF7" w:rsidRPr="00B60475" w:rsidRDefault="00A14AB4" w:rsidP="003D1F25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B2256" w14:textId="77777777" w:rsidR="008C63B5" w:rsidRDefault="008C63B5" w:rsidP="00A40AF5">
      <w:r>
        <w:separator/>
      </w:r>
    </w:p>
  </w:endnote>
  <w:endnote w:type="continuationSeparator" w:id="0">
    <w:p w14:paraId="47977149" w14:textId="77777777" w:rsidR="008C63B5" w:rsidRDefault="008C63B5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B2F5F" w14:textId="77777777" w:rsidR="008C63B5" w:rsidRDefault="008C63B5" w:rsidP="00A40AF5">
      <w:r>
        <w:separator/>
      </w:r>
    </w:p>
  </w:footnote>
  <w:footnote w:type="continuationSeparator" w:id="0">
    <w:p w14:paraId="5935F76F" w14:textId="77777777" w:rsidR="008C63B5" w:rsidRDefault="008C63B5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636BEE0F" w14:textId="77777777" w:rsidTr="00B05375">
      <w:trPr>
        <w:trHeight w:val="454"/>
      </w:trPr>
      <w:tc>
        <w:tcPr>
          <w:tcW w:w="1163" w:type="dxa"/>
          <w:vMerge w:val="restart"/>
          <w:vAlign w:val="center"/>
        </w:tcPr>
        <w:p w14:paraId="48117A48" w14:textId="775CFA61" w:rsidR="00996DC3" w:rsidRPr="008D58A6" w:rsidRDefault="00B05375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51104B31" wp14:editId="762EAAD7">
                <wp:extent cx="365760" cy="506095"/>
                <wp:effectExtent l="0" t="0" r="0" b="8255"/>
                <wp:docPr id="112545951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618CFC83" w14:textId="06510AFE" w:rsidR="006801E3" w:rsidRDefault="00B05375">
          <w:pPr>
            <w:jc w:val="center"/>
          </w:pPr>
          <w:r w:rsidRPr="0092287B">
            <w:rPr>
              <w:rFonts w:ascii="Calibri" w:hAnsi="Calibri"/>
              <w:sz w:val="20"/>
              <w:szCs w:val="20"/>
            </w:rPr>
            <w:t>PROJECT DEPARTMENT</w:t>
          </w:r>
        </w:p>
      </w:tc>
      <w:tc>
        <w:tcPr>
          <w:tcW w:w="1559" w:type="dxa"/>
          <w:vMerge w:val="restart"/>
          <w:vAlign w:val="center"/>
        </w:tcPr>
        <w:p w14:paraId="78C01E0E" w14:textId="77777777" w:rsidR="006801E3" w:rsidRDefault="00000000">
          <w:pPr>
            <w:jc w:val="center"/>
          </w:pPr>
          <w:r>
            <w:rPr>
              <w:rFonts w:ascii="Calibri" w:hAnsi="Calibri"/>
              <w:sz w:val="24"/>
            </w:rPr>
            <w:t>Revision No.:</w:t>
          </w:r>
          <w:r>
            <w:rPr>
              <w:rFonts w:ascii="Calibri" w:hAnsi="Calibri"/>
              <w:sz w:val="24"/>
            </w:rPr>
            <w:br/>
            <w:t>0</w:t>
          </w:r>
        </w:p>
      </w:tc>
      <w:tc>
        <w:tcPr>
          <w:tcW w:w="1701" w:type="dxa"/>
          <w:vMerge w:val="restart"/>
          <w:vAlign w:val="center"/>
        </w:tcPr>
        <w:p w14:paraId="7D4DF193" w14:textId="77777777" w:rsidR="006801E3" w:rsidRDefault="00000000">
          <w:pPr>
            <w:jc w:val="center"/>
          </w:pPr>
          <w:r>
            <w:rPr>
              <w:rFonts w:ascii="Calibri" w:hAnsi="Calibri"/>
              <w:sz w:val="24"/>
            </w:rPr>
            <w:t>Document</w:t>
          </w:r>
          <w:r>
            <w:rPr>
              <w:rFonts w:ascii="Calibri" w:hAnsi="Calibri"/>
              <w:sz w:val="24"/>
            </w:rPr>
            <w:br/>
            <w:t>Effective Date:</w:t>
          </w:r>
          <w:r>
            <w:rPr>
              <w:rFonts w:ascii="Calibri" w:hAnsi="Calibri"/>
              <w:sz w:val="24"/>
            </w:rPr>
            <w:br/>
            <w:t>01 Sept 2026</w:t>
          </w:r>
        </w:p>
      </w:tc>
      <w:tc>
        <w:tcPr>
          <w:tcW w:w="1701" w:type="dxa"/>
          <w:vAlign w:val="center"/>
        </w:tcPr>
        <w:p w14:paraId="32398339" w14:textId="77777777" w:rsidR="006801E3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B05375">
            <w:rPr>
              <w:noProof/>
            </w:rPr>
            <w:t>1</w:t>
          </w:r>
          <w: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B05375">
            <w:rPr>
              <w:noProof/>
            </w:rPr>
            <w:t>2</w:t>
          </w:r>
          <w:r>
            <w:fldChar w:fldCharType="end"/>
          </w:r>
        </w:p>
      </w:tc>
    </w:tr>
    <w:tr w:rsidR="00996DC3" w:rsidRPr="003826F5" w14:paraId="52E53D44" w14:textId="77777777" w:rsidTr="00B05375">
      <w:trPr>
        <w:trHeight w:val="454"/>
      </w:trPr>
      <w:tc>
        <w:tcPr>
          <w:tcW w:w="1163" w:type="dxa"/>
          <w:vMerge/>
          <w:vAlign w:val="center"/>
        </w:tcPr>
        <w:p w14:paraId="3E9892CF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7E44F579" w14:textId="77777777" w:rsidR="006801E3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Safe Work Instructions Procedure</w:t>
          </w:r>
        </w:p>
      </w:tc>
      <w:tc>
        <w:tcPr>
          <w:tcW w:w="1559" w:type="dxa"/>
          <w:vMerge/>
          <w:vAlign w:val="center"/>
        </w:tcPr>
        <w:p w14:paraId="368A20D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  <w:vAlign w:val="center"/>
        </w:tcPr>
        <w:p w14:paraId="6C1A9193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524F9A74" w14:textId="77777777" w:rsidR="006801E3" w:rsidRDefault="00000000">
          <w:pPr>
            <w:jc w:val="center"/>
          </w:pPr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PD-S-PRO-07</w:t>
          </w:r>
        </w:p>
      </w:tc>
    </w:tr>
  </w:tbl>
  <w:p w14:paraId="3F6C2D79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D1F25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0343C"/>
    <w:rsid w:val="00640C21"/>
    <w:rsid w:val="00647DD9"/>
    <w:rsid w:val="006649C5"/>
    <w:rsid w:val="006801E3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C63B5"/>
    <w:rsid w:val="008F6BF3"/>
    <w:rsid w:val="009159BD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51AEA"/>
    <w:rsid w:val="00A82BD3"/>
    <w:rsid w:val="00A90A39"/>
    <w:rsid w:val="00A9152E"/>
    <w:rsid w:val="00A949E8"/>
    <w:rsid w:val="00AB1A96"/>
    <w:rsid w:val="00B05375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B7B71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C35EC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B344F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657</Words>
  <Characters>4866</Characters>
  <Application>Microsoft Office Word</Application>
  <DocSecurity>0</DocSecurity>
  <Lines>231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7</cp:revision>
  <cp:lastPrinted>2026-08-23T07:37:00Z</cp:lastPrinted>
  <dcterms:created xsi:type="dcterms:W3CDTF">2026-08-23T07:44:00Z</dcterms:created>
  <dcterms:modified xsi:type="dcterms:W3CDTF">2026-08-24T10:10:00Z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