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17278256" w14:textId="77777777" w:rsidTr="001E1402">
        <w:tc>
          <w:tcPr>
            <w:tcW w:w="1748" w:type="dxa"/>
          </w:tcPr>
          <w:p w14:paraId="4A509F91" w14:textId="77777777" w:rsidR="001E1402" w:rsidRPr="00B60475" w:rsidRDefault="001E1402" w:rsidP="00711AFA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5A49CFE8" w14:textId="77777777" w:rsidR="002314DD" w:rsidRDefault="00000000" w:rsidP="00711AFA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provide timely, competent and adequately equipped first aid for injury or sudden illness and ensure appropriate escalation, reporting and replenishment.</w:t>
            </w:r>
          </w:p>
          <w:p w14:paraId="12064F93" w14:textId="77777777" w:rsidR="00711AFA" w:rsidRPr="00711AFA" w:rsidRDefault="00711AFA" w:rsidP="00711AFA">
            <w:pPr>
              <w:rPr>
                <w:sz w:val="16"/>
                <w:szCs w:val="16"/>
              </w:rPr>
            </w:pPr>
          </w:p>
        </w:tc>
      </w:tr>
      <w:tr w:rsidR="001E1402" w:rsidRPr="00B60475" w14:paraId="389EB05A" w14:textId="77777777" w:rsidTr="001E1402">
        <w:tc>
          <w:tcPr>
            <w:tcW w:w="1748" w:type="dxa"/>
          </w:tcPr>
          <w:p w14:paraId="61BFDF1A" w14:textId="77777777" w:rsidR="001E1402" w:rsidRPr="00B60475" w:rsidRDefault="001E1402" w:rsidP="00711A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632A7ACE" w14:textId="77777777" w:rsidR="002314DD" w:rsidRDefault="00000000" w:rsidP="00711AFA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to employees, contractors and visitors at project sites, offices, workshops, stores and temporary workplaces under Company control.</w:t>
            </w:r>
          </w:p>
          <w:p w14:paraId="18DEDBB0" w14:textId="77777777" w:rsidR="00711AFA" w:rsidRPr="00711AFA" w:rsidRDefault="00711AFA" w:rsidP="00711AFA">
            <w:pPr>
              <w:rPr>
                <w:sz w:val="16"/>
                <w:szCs w:val="16"/>
              </w:rPr>
            </w:pPr>
          </w:p>
        </w:tc>
      </w:tr>
      <w:tr w:rsidR="009E3C35" w:rsidRPr="00B60475" w14:paraId="75C322DB" w14:textId="77777777" w:rsidTr="001E1402">
        <w:tc>
          <w:tcPr>
            <w:tcW w:w="1748" w:type="dxa"/>
          </w:tcPr>
          <w:p w14:paraId="3AE03620" w14:textId="77777777" w:rsidR="009E3C35" w:rsidRPr="00B60475" w:rsidRDefault="009E3C35" w:rsidP="00711A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468943C3" w14:textId="1FE51A4B" w:rsidR="002314DD" w:rsidRDefault="00000000" w:rsidP="00711AFA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(1)  </w:t>
            </w:r>
            <w:r w:rsidR="00711AFA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Project Manager (PM)</w:t>
            </w:r>
            <w:r>
              <w:rPr>
                <w:rFonts w:ascii="Calibri" w:hAnsi="Calibri"/>
                <w:sz w:val="24"/>
              </w:rPr>
              <w:t>: Provides first-aid resources and emergency coordination.</w:t>
            </w:r>
          </w:p>
          <w:p w14:paraId="1AF97D63" w14:textId="332E6E7D" w:rsidR="002314DD" w:rsidRDefault="00000000" w:rsidP="00711AFA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(2)  </w:t>
            </w:r>
            <w:r w:rsidR="00711AFA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Safety and Health Officer (SHO)</w:t>
            </w:r>
            <w:r>
              <w:rPr>
                <w:rFonts w:ascii="Calibri" w:hAnsi="Calibri"/>
                <w:sz w:val="24"/>
              </w:rPr>
              <w:t>: Determines needs and verifies compliance and effectiveness.</w:t>
            </w:r>
          </w:p>
          <w:p w14:paraId="704C07DE" w14:textId="17517094" w:rsidR="002314DD" w:rsidRDefault="00000000" w:rsidP="00711AFA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(3)  </w:t>
            </w:r>
            <w:r w:rsidR="00711AFA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Site Safety Supervisor (SSS)</w:t>
            </w:r>
            <w:r>
              <w:rPr>
                <w:rFonts w:ascii="Calibri" w:hAnsi="Calibri"/>
                <w:sz w:val="24"/>
              </w:rPr>
              <w:t>: Maintains daily site arrangements, registers and inspections.</w:t>
            </w:r>
          </w:p>
          <w:p w14:paraId="2FD6C5BD" w14:textId="4BD40F08" w:rsidR="002314DD" w:rsidRDefault="00000000" w:rsidP="00711AFA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(4)  </w:t>
            </w:r>
            <w:r w:rsidR="00711AFA">
              <w:rPr>
                <w:rFonts w:ascii="Calibri" w:hAnsi="Calibri"/>
                <w:sz w:val="24"/>
              </w:rPr>
              <w:t xml:space="preserve"> </w:t>
            </w:r>
            <w:r w:rsidR="00711AFA" w:rsidRPr="00711AFA">
              <w:rPr>
                <w:rFonts w:ascii="Calibri" w:hAnsi="Calibri"/>
                <w:sz w:val="24"/>
                <w:u w:val="single"/>
              </w:rPr>
              <w:t xml:space="preserve">Safety </w:t>
            </w:r>
            <w:r>
              <w:rPr>
                <w:rFonts w:ascii="Calibri" w:hAnsi="Calibri"/>
                <w:sz w:val="24"/>
                <w:u w:val="single"/>
              </w:rPr>
              <w:t>Coordinator</w:t>
            </w:r>
            <w:r w:rsidR="00711AFA">
              <w:rPr>
                <w:rFonts w:ascii="Calibri" w:hAnsi="Calibri"/>
                <w:sz w:val="24"/>
                <w:u w:val="single"/>
              </w:rPr>
              <w:t xml:space="preserve"> (SC)</w:t>
            </w:r>
            <w:r>
              <w:rPr>
                <w:rFonts w:ascii="Calibri" w:hAnsi="Calibri"/>
                <w:sz w:val="24"/>
              </w:rPr>
              <w:t>: Coordinates trained first aiders, equipment and treatment records.</w:t>
            </w:r>
          </w:p>
          <w:p w14:paraId="5D6CA153" w14:textId="73DB06CF" w:rsidR="002314DD" w:rsidRDefault="00000000" w:rsidP="00711AFA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(5)  </w:t>
            </w:r>
            <w:r w:rsidR="00711AFA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Certified First Aiders</w:t>
            </w:r>
            <w:r>
              <w:rPr>
                <w:rFonts w:ascii="Calibri" w:hAnsi="Calibri"/>
                <w:sz w:val="24"/>
              </w:rPr>
              <w:t>: Provide care within competency and arrange escalation.</w:t>
            </w:r>
          </w:p>
          <w:p w14:paraId="2B75D9CD" w14:textId="48BC1E16" w:rsidR="002314DD" w:rsidRDefault="00000000" w:rsidP="00711AFA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(6)  </w:t>
            </w:r>
            <w:r w:rsidR="00711AFA">
              <w:rPr>
                <w:rFonts w:ascii="Calibri" w:hAnsi="Calibri"/>
                <w:sz w:val="24"/>
              </w:rPr>
              <w:t xml:space="preserve"> </w:t>
            </w:r>
            <w:r w:rsidR="00711AFA" w:rsidRPr="00711AFA">
              <w:rPr>
                <w:rFonts w:ascii="Calibri" w:hAnsi="Calibri"/>
                <w:sz w:val="24"/>
                <w:u w:val="single"/>
              </w:rPr>
              <w:t xml:space="preserve">Project </w:t>
            </w:r>
            <w:r>
              <w:rPr>
                <w:rFonts w:ascii="Calibri" w:hAnsi="Calibri"/>
                <w:sz w:val="24"/>
                <w:u w:val="single"/>
              </w:rPr>
              <w:t>Supervisor</w:t>
            </w:r>
            <w:r w:rsidR="00711AFA">
              <w:rPr>
                <w:rFonts w:ascii="Calibri" w:hAnsi="Calibri"/>
                <w:sz w:val="24"/>
                <w:u w:val="single"/>
              </w:rPr>
              <w:t xml:space="preserve"> (PS)</w:t>
            </w:r>
            <w:r>
              <w:rPr>
                <w:rFonts w:ascii="Calibri" w:hAnsi="Calibri"/>
                <w:sz w:val="24"/>
              </w:rPr>
              <w:t>: Raise alarms, protect the scene and facilitate access.</w:t>
            </w:r>
          </w:p>
          <w:p w14:paraId="3A8729B0" w14:textId="34A124B7" w:rsidR="002314DD" w:rsidRDefault="00000000" w:rsidP="00711AFA">
            <w:pPr>
              <w:ind w:left="442" w:hanging="44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(7)  </w:t>
            </w:r>
            <w:r w:rsidR="00711AFA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Workers</w:t>
            </w:r>
            <w:r>
              <w:rPr>
                <w:rFonts w:ascii="Calibri" w:hAnsi="Calibri"/>
                <w:sz w:val="24"/>
              </w:rPr>
              <w:t>: Report injuries promptly and cooperate with treatment and follow-up.</w:t>
            </w:r>
          </w:p>
          <w:p w14:paraId="63314F7C" w14:textId="77777777" w:rsidR="00711AFA" w:rsidRPr="00711AFA" w:rsidRDefault="00711AFA" w:rsidP="00711AFA">
            <w:pPr>
              <w:ind w:left="283" w:hanging="283"/>
              <w:rPr>
                <w:sz w:val="16"/>
                <w:szCs w:val="16"/>
              </w:rPr>
            </w:pPr>
          </w:p>
        </w:tc>
      </w:tr>
      <w:tr w:rsidR="001E1402" w:rsidRPr="00B60475" w14:paraId="52722F8A" w14:textId="77777777" w:rsidTr="001E1402">
        <w:tc>
          <w:tcPr>
            <w:tcW w:w="1748" w:type="dxa"/>
          </w:tcPr>
          <w:p w14:paraId="5A1D3174" w14:textId="77777777" w:rsidR="001E1402" w:rsidRPr="00B60475" w:rsidRDefault="001E1402" w:rsidP="00711A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1A4BC10C" w14:textId="77777777" w:rsidR="002314DD" w:rsidRDefault="00000000" w:rsidP="00711AFA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8.2</w:t>
            </w:r>
          </w:p>
          <w:p w14:paraId="2CFF1FC2" w14:textId="77777777" w:rsidR="00711AFA" w:rsidRPr="00711AFA" w:rsidRDefault="00711AFA" w:rsidP="00711AFA">
            <w:pPr>
              <w:rPr>
                <w:sz w:val="16"/>
                <w:szCs w:val="16"/>
              </w:rPr>
            </w:pPr>
          </w:p>
        </w:tc>
      </w:tr>
    </w:tbl>
    <w:p w14:paraId="0196A7B7" w14:textId="77777777" w:rsidR="001E1402" w:rsidRPr="00134AC9" w:rsidRDefault="001E1402" w:rsidP="00711AFA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7D0760CA" w14:textId="77777777" w:rsidTr="001E1402">
        <w:tc>
          <w:tcPr>
            <w:tcW w:w="9810" w:type="dxa"/>
            <w:gridSpan w:val="4"/>
            <w:shd w:val="clear" w:color="auto" w:fill="CCFFFF"/>
          </w:tcPr>
          <w:p w14:paraId="0BACBE26" w14:textId="77777777" w:rsidR="001E1402" w:rsidRPr="00B60475" w:rsidRDefault="001E1402" w:rsidP="00711A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661DDB00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1F191870" w14:textId="77777777" w:rsidR="001E1402" w:rsidRPr="00B60475" w:rsidRDefault="001E1402" w:rsidP="00711A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0CB43E7" w14:textId="77777777" w:rsidR="001E1402" w:rsidRPr="00B60475" w:rsidRDefault="001E1402" w:rsidP="00711A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30F8A5C6" w14:textId="77777777" w:rsidR="001E1402" w:rsidRPr="00B60475" w:rsidRDefault="001E1402" w:rsidP="00711A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4DFC60E4" w14:textId="77777777" w:rsidR="001E1402" w:rsidRPr="00B60475" w:rsidRDefault="001E1402" w:rsidP="00711A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36AB6442" w14:textId="77777777" w:rsidTr="001E1402">
        <w:tc>
          <w:tcPr>
            <w:tcW w:w="1730" w:type="dxa"/>
          </w:tcPr>
          <w:p w14:paraId="2267767A" w14:textId="77777777" w:rsidR="002314DD" w:rsidRDefault="00000000" w:rsidP="00711AFA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7638FA3D" w14:textId="6D1AEE95" w:rsidR="002314DD" w:rsidRDefault="00000000" w:rsidP="00711AFA">
            <w:r>
              <w:rPr>
                <w:rFonts w:ascii="Calibri" w:hAnsi="Calibri"/>
                <w:sz w:val="24"/>
              </w:rPr>
              <w:t>01 Sept</w:t>
            </w:r>
            <w:r w:rsidR="00711AFA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02E4E0CA" w14:textId="77777777" w:rsidR="002314DD" w:rsidRDefault="00000000" w:rsidP="00711AFA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219044C8" w14:textId="77777777" w:rsidR="002314DD" w:rsidRDefault="00000000" w:rsidP="00711AFA">
            <w:r>
              <w:rPr>
                <w:rFonts w:ascii="Calibri" w:hAnsi="Calibri"/>
                <w:sz w:val="24"/>
              </w:rPr>
              <w:t>Initial issue for implementation of MS ISO 45001:2018 Clause 8.2</w:t>
            </w:r>
          </w:p>
        </w:tc>
      </w:tr>
      <w:tr w:rsidR="001E1402" w:rsidRPr="00B60475" w14:paraId="4E93929E" w14:textId="77777777" w:rsidTr="001E1402">
        <w:tc>
          <w:tcPr>
            <w:tcW w:w="1730" w:type="dxa"/>
          </w:tcPr>
          <w:p w14:paraId="6831F9E9" w14:textId="77777777" w:rsidR="001E1402" w:rsidRPr="00134AC9" w:rsidRDefault="001E1402" w:rsidP="00711AF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604D59DA" w14:textId="77777777" w:rsidR="001E1402" w:rsidRPr="00134AC9" w:rsidRDefault="001E1402" w:rsidP="00711A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127CE3DA" w14:textId="77777777" w:rsidR="001E1402" w:rsidRPr="00134AC9" w:rsidRDefault="001E1402" w:rsidP="00711A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5C3DEC00" w14:textId="77777777" w:rsidR="001E1402" w:rsidRPr="00134AC9" w:rsidRDefault="001E1402" w:rsidP="00711AFA">
            <w:pPr>
              <w:rPr>
                <w:rFonts w:asciiTheme="minorHAnsi" w:hAnsiTheme="minorHAnsi" w:cstheme="minorHAnsi"/>
              </w:rPr>
            </w:pPr>
          </w:p>
        </w:tc>
      </w:tr>
    </w:tbl>
    <w:p w14:paraId="0E6C9057" w14:textId="77777777" w:rsidR="00F84608" w:rsidRPr="00134AC9" w:rsidRDefault="00F84608" w:rsidP="00711AFA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3282A815" w14:textId="77777777" w:rsidTr="00BA7E83">
        <w:tc>
          <w:tcPr>
            <w:tcW w:w="9781" w:type="dxa"/>
            <w:gridSpan w:val="2"/>
            <w:shd w:val="clear" w:color="auto" w:fill="C6F4F1"/>
          </w:tcPr>
          <w:p w14:paraId="75EA2462" w14:textId="77777777" w:rsidR="009330D4" w:rsidRPr="00A31DD2" w:rsidRDefault="00000000" w:rsidP="00711A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2314DD" w14:paraId="30787D7E" w14:textId="77777777">
        <w:tc>
          <w:tcPr>
            <w:tcW w:w="1730" w:type="dxa"/>
          </w:tcPr>
          <w:p w14:paraId="5976F76F" w14:textId="77777777" w:rsidR="002314DD" w:rsidRDefault="00000000" w:rsidP="00711AFA">
            <w:r>
              <w:rPr>
                <w:rFonts w:ascii="Calibri" w:hAnsi="Calibri"/>
                <w:sz w:val="24"/>
              </w:rPr>
              <w:t>AED</w:t>
            </w:r>
          </w:p>
        </w:tc>
        <w:tc>
          <w:tcPr>
            <w:tcW w:w="8051" w:type="dxa"/>
          </w:tcPr>
          <w:p w14:paraId="43FF33F1" w14:textId="77777777" w:rsidR="002314DD" w:rsidRDefault="00000000" w:rsidP="00711AFA">
            <w:r>
              <w:rPr>
                <w:rFonts w:ascii="Calibri" w:hAnsi="Calibri"/>
                <w:sz w:val="24"/>
              </w:rPr>
              <w:t>Automated External Defibrillator</w:t>
            </w:r>
          </w:p>
        </w:tc>
      </w:tr>
      <w:tr w:rsidR="002314DD" w14:paraId="201E111F" w14:textId="77777777">
        <w:tc>
          <w:tcPr>
            <w:tcW w:w="1730" w:type="dxa"/>
          </w:tcPr>
          <w:p w14:paraId="1973158E" w14:textId="77777777" w:rsidR="002314DD" w:rsidRDefault="00000000" w:rsidP="00711AFA">
            <w:r>
              <w:rPr>
                <w:rFonts w:ascii="Calibri" w:hAnsi="Calibri"/>
                <w:sz w:val="24"/>
              </w:rPr>
              <w:t>DOSH</w:t>
            </w:r>
          </w:p>
        </w:tc>
        <w:tc>
          <w:tcPr>
            <w:tcW w:w="8051" w:type="dxa"/>
          </w:tcPr>
          <w:p w14:paraId="6F0EA6B3" w14:textId="77777777" w:rsidR="002314DD" w:rsidRDefault="00000000" w:rsidP="00711AFA">
            <w:r>
              <w:rPr>
                <w:rFonts w:ascii="Calibri" w:hAnsi="Calibri"/>
                <w:sz w:val="24"/>
              </w:rPr>
              <w:t>Department of Occupational Safety and Health</w:t>
            </w:r>
          </w:p>
        </w:tc>
      </w:tr>
      <w:tr w:rsidR="002314DD" w14:paraId="63439E28" w14:textId="77777777">
        <w:tc>
          <w:tcPr>
            <w:tcW w:w="1730" w:type="dxa"/>
          </w:tcPr>
          <w:p w14:paraId="3C83A1E9" w14:textId="77777777" w:rsidR="002314DD" w:rsidRDefault="00000000" w:rsidP="00711AFA">
            <w:r>
              <w:rPr>
                <w:rFonts w:ascii="Calibri" w:hAnsi="Calibri"/>
                <w:sz w:val="24"/>
              </w:rPr>
              <w:t>ERP</w:t>
            </w:r>
          </w:p>
        </w:tc>
        <w:tc>
          <w:tcPr>
            <w:tcW w:w="8051" w:type="dxa"/>
          </w:tcPr>
          <w:p w14:paraId="20E744B5" w14:textId="77777777" w:rsidR="002314DD" w:rsidRDefault="00000000" w:rsidP="00711AFA">
            <w:r>
              <w:rPr>
                <w:rFonts w:ascii="Calibri" w:hAnsi="Calibri"/>
                <w:sz w:val="24"/>
              </w:rPr>
              <w:t>Emergency Response Plan</w:t>
            </w:r>
          </w:p>
        </w:tc>
      </w:tr>
      <w:tr w:rsidR="002314DD" w14:paraId="32FDD5CD" w14:textId="77777777">
        <w:tc>
          <w:tcPr>
            <w:tcW w:w="1730" w:type="dxa"/>
          </w:tcPr>
          <w:p w14:paraId="34174C88" w14:textId="77777777" w:rsidR="002314DD" w:rsidRDefault="00000000" w:rsidP="00711AFA">
            <w:r>
              <w:rPr>
                <w:rFonts w:ascii="Calibri" w:hAnsi="Calibri"/>
                <w:sz w:val="24"/>
              </w:rPr>
              <w:t>FA</w:t>
            </w:r>
          </w:p>
        </w:tc>
        <w:tc>
          <w:tcPr>
            <w:tcW w:w="8051" w:type="dxa"/>
          </w:tcPr>
          <w:p w14:paraId="7CDFDBBD" w14:textId="77777777" w:rsidR="002314DD" w:rsidRDefault="00000000" w:rsidP="00711AFA">
            <w:r>
              <w:rPr>
                <w:rFonts w:ascii="Calibri" w:hAnsi="Calibri"/>
                <w:sz w:val="24"/>
              </w:rPr>
              <w:t>First Aid</w:t>
            </w:r>
          </w:p>
        </w:tc>
      </w:tr>
      <w:tr w:rsidR="002314DD" w14:paraId="7C4CB00D" w14:textId="77777777">
        <w:tc>
          <w:tcPr>
            <w:tcW w:w="1730" w:type="dxa"/>
          </w:tcPr>
          <w:p w14:paraId="4EFFE1ED" w14:textId="77777777" w:rsidR="002314DD" w:rsidRDefault="00000000" w:rsidP="00711AFA">
            <w:r>
              <w:rPr>
                <w:rFonts w:ascii="Calibri" w:hAnsi="Calibri"/>
                <w:sz w:val="24"/>
              </w:rPr>
              <w:t>FAK</w:t>
            </w:r>
          </w:p>
        </w:tc>
        <w:tc>
          <w:tcPr>
            <w:tcW w:w="8051" w:type="dxa"/>
          </w:tcPr>
          <w:p w14:paraId="498B33BD" w14:textId="77777777" w:rsidR="002314DD" w:rsidRDefault="00000000" w:rsidP="00711AFA">
            <w:r>
              <w:rPr>
                <w:rFonts w:ascii="Calibri" w:hAnsi="Calibri"/>
                <w:sz w:val="24"/>
              </w:rPr>
              <w:t>First Aid Kit</w:t>
            </w:r>
          </w:p>
        </w:tc>
      </w:tr>
      <w:tr w:rsidR="002314DD" w14:paraId="0AB253C7" w14:textId="77777777">
        <w:tc>
          <w:tcPr>
            <w:tcW w:w="1730" w:type="dxa"/>
          </w:tcPr>
          <w:p w14:paraId="250ACD1F" w14:textId="77777777" w:rsidR="002314DD" w:rsidRDefault="00000000" w:rsidP="00711AFA">
            <w:r>
              <w:rPr>
                <w:rFonts w:ascii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2A6BF568" w14:textId="77777777" w:rsidR="002314DD" w:rsidRDefault="00000000" w:rsidP="00711AFA">
            <w:r>
              <w:rPr>
                <w:rFonts w:ascii="Calibri" w:hAnsi="Calibri"/>
                <w:sz w:val="24"/>
              </w:rPr>
              <w:t>Occupational Health and Safety</w:t>
            </w:r>
          </w:p>
        </w:tc>
      </w:tr>
      <w:tr w:rsidR="002314DD" w14:paraId="44EE08A4" w14:textId="77777777">
        <w:tc>
          <w:tcPr>
            <w:tcW w:w="1730" w:type="dxa"/>
          </w:tcPr>
          <w:p w14:paraId="7644A739" w14:textId="77777777" w:rsidR="002314DD" w:rsidRDefault="00000000" w:rsidP="00711AFA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42D01CCF" w14:textId="77777777" w:rsidR="002314DD" w:rsidRDefault="00000000" w:rsidP="00711AFA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2314DD" w14:paraId="4F273C62" w14:textId="77777777">
        <w:tc>
          <w:tcPr>
            <w:tcW w:w="1730" w:type="dxa"/>
          </w:tcPr>
          <w:p w14:paraId="7ACE5471" w14:textId="77777777" w:rsidR="002314DD" w:rsidRDefault="00000000" w:rsidP="00711AFA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588A5D39" w14:textId="77777777" w:rsidR="002314DD" w:rsidRDefault="00000000" w:rsidP="00711AFA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2314DD" w14:paraId="24F0877C" w14:textId="77777777">
        <w:tc>
          <w:tcPr>
            <w:tcW w:w="1730" w:type="dxa"/>
          </w:tcPr>
          <w:p w14:paraId="2F444BED" w14:textId="77777777" w:rsidR="002314DD" w:rsidRDefault="00000000" w:rsidP="00711AFA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6A219225" w14:textId="77777777" w:rsidR="002314DD" w:rsidRDefault="00000000" w:rsidP="00711AFA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2314DD" w14:paraId="2770D980" w14:textId="77777777" w:rsidTr="00711AFA">
        <w:tc>
          <w:tcPr>
            <w:tcW w:w="1730" w:type="dxa"/>
            <w:tcBorders>
              <w:bottom w:val="single" w:sz="4" w:space="0" w:color="auto"/>
            </w:tcBorders>
          </w:tcPr>
          <w:p w14:paraId="3A8A650E" w14:textId="77777777" w:rsidR="002314DD" w:rsidRDefault="00000000" w:rsidP="00711AFA">
            <w:r>
              <w:rPr>
                <w:rFonts w:ascii="Calibri" w:hAnsi="Calibri"/>
                <w:sz w:val="24"/>
              </w:rPr>
              <w:t>SSS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6A53AF16" w14:textId="77777777" w:rsidR="002314DD" w:rsidRDefault="00000000" w:rsidP="00711AFA">
            <w:r>
              <w:rPr>
                <w:rFonts w:ascii="Calibri" w:hAnsi="Calibri"/>
                <w:sz w:val="24"/>
              </w:rPr>
              <w:t>Site Safety Supervisor</w:t>
            </w:r>
          </w:p>
        </w:tc>
      </w:tr>
      <w:tr w:rsidR="00711AFA" w14:paraId="72800875" w14:textId="77777777" w:rsidTr="00711AFA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291567" w14:textId="77777777" w:rsidR="00711AFA" w:rsidRDefault="00711AFA" w:rsidP="00711AFA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26E084" w14:textId="77777777" w:rsidR="00711AFA" w:rsidRDefault="00711AFA" w:rsidP="00711AFA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2C637168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2F54DCAA" w14:textId="77777777" w:rsidR="009330D4" w:rsidRPr="00B60475" w:rsidRDefault="00000000" w:rsidP="00711A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65A24570" w14:textId="77777777" w:rsidR="009330D4" w:rsidRPr="00B60475" w:rsidRDefault="00000000" w:rsidP="00711A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1D4ED82B" w14:textId="77777777" w:rsidR="009330D4" w:rsidRPr="00B60475" w:rsidRDefault="00000000" w:rsidP="00711A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74C7B479" w14:textId="77777777" w:rsidR="009330D4" w:rsidRPr="00B60475" w:rsidRDefault="00000000" w:rsidP="00711A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2314DD" w14:paraId="7EBA35E7" w14:textId="77777777">
        <w:tc>
          <w:tcPr>
            <w:tcW w:w="689" w:type="dxa"/>
          </w:tcPr>
          <w:p w14:paraId="7E026889" w14:textId="77777777" w:rsidR="002314DD" w:rsidRDefault="00000000" w:rsidP="00711AFA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3D715418" w14:textId="77777777" w:rsidR="002314DD" w:rsidRDefault="00000000" w:rsidP="00711AFA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First Aid Needs Assessment</w:t>
            </w:r>
          </w:p>
          <w:p w14:paraId="2817AEB5" w14:textId="77777777" w:rsidR="00711AFA" w:rsidRDefault="00711AFA" w:rsidP="00711AFA"/>
          <w:p w14:paraId="3FB3EE2B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1.1   Risk Basis</w:t>
            </w:r>
          </w:p>
          <w:p w14:paraId="74C4AC1A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Assess workforce size, shifts, work locations, remoteness, travel time, hazards, substances, heat, confined spaces, electrical work and foreseeable casualty types.</w:t>
            </w:r>
          </w:p>
          <w:p w14:paraId="6575001E" w14:textId="77777777" w:rsidR="00711AFA" w:rsidRDefault="00711AFA" w:rsidP="00711AFA">
            <w:pPr>
              <w:ind w:left="397"/>
              <w:rPr>
                <w:rFonts w:ascii="Calibri" w:hAnsi="Calibri"/>
                <w:sz w:val="24"/>
              </w:rPr>
            </w:pPr>
          </w:p>
          <w:p w14:paraId="380B6266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lastRenderedPageBreak/>
              <w:t>1.2   Coverage</w:t>
            </w:r>
          </w:p>
          <w:p w14:paraId="27CAADC3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Provide sufficient trained first aiders for each shift, work area and foreseeable absence.</w:t>
            </w:r>
          </w:p>
          <w:p w14:paraId="460795A2" w14:textId="77777777" w:rsidR="00711AFA" w:rsidRDefault="00711AFA" w:rsidP="00711AFA">
            <w:pPr>
              <w:ind w:left="397"/>
            </w:pPr>
          </w:p>
          <w:p w14:paraId="2578C8FD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1.3   Review</w:t>
            </w:r>
          </w:p>
          <w:p w14:paraId="3A86F2E7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Review arrangements after workforce, location, risk, incident or emergency-plan changes.</w:t>
            </w:r>
          </w:p>
          <w:p w14:paraId="25C35FC3" w14:textId="77777777" w:rsidR="00711AFA" w:rsidRDefault="00711AFA" w:rsidP="00711AFA">
            <w:pPr>
              <w:ind w:left="397"/>
            </w:pPr>
          </w:p>
        </w:tc>
        <w:tc>
          <w:tcPr>
            <w:tcW w:w="1145" w:type="dxa"/>
          </w:tcPr>
          <w:p w14:paraId="533D8B1D" w14:textId="77777777" w:rsidR="002314DD" w:rsidRDefault="00000000" w:rsidP="00711AFA">
            <w:r>
              <w:rPr>
                <w:rFonts w:ascii="Calibri" w:hAnsi="Calibri"/>
                <w:sz w:val="24"/>
              </w:rPr>
              <w:lastRenderedPageBreak/>
              <w:t>PM / SHO / SSS</w:t>
            </w:r>
          </w:p>
        </w:tc>
        <w:tc>
          <w:tcPr>
            <w:tcW w:w="1782" w:type="dxa"/>
          </w:tcPr>
          <w:p w14:paraId="7B0EB81D" w14:textId="77777777" w:rsidR="002314DD" w:rsidRDefault="00000000" w:rsidP="00711AFA">
            <w:r>
              <w:rPr>
                <w:rFonts w:ascii="Calibri" w:hAnsi="Calibri"/>
                <w:sz w:val="24"/>
              </w:rPr>
              <w:t>DOSH First Aid Guidelines; OCS-S-PRO-02</w:t>
            </w:r>
          </w:p>
        </w:tc>
      </w:tr>
      <w:tr w:rsidR="002314DD" w14:paraId="2D20190F" w14:textId="77777777">
        <w:tc>
          <w:tcPr>
            <w:tcW w:w="689" w:type="dxa"/>
          </w:tcPr>
          <w:p w14:paraId="48B2EB69" w14:textId="77777777" w:rsidR="002314DD" w:rsidRDefault="00000000" w:rsidP="00711AFA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12FDE4CD" w14:textId="77777777" w:rsidR="002314DD" w:rsidRDefault="00000000" w:rsidP="00711AFA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Appointment and Competence</w:t>
            </w:r>
          </w:p>
          <w:p w14:paraId="2B313A46" w14:textId="77777777" w:rsidR="00711AFA" w:rsidRDefault="00711AFA" w:rsidP="00711AFA"/>
          <w:p w14:paraId="313F5528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2.1   First Aiders</w:t>
            </w:r>
          </w:p>
          <w:p w14:paraId="65B29A59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Appoint persons holding suitable current training from a recognised provider.</w:t>
            </w:r>
          </w:p>
          <w:p w14:paraId="6CCCBD96" w14:textId="77777777" w:rsidR="00711AFA" w:rsidRDefault="00711AFA" w:rsidP="00711AFA">
            <w:pPr>
              <w:ind w:left="397"/>
            </w:pPr>
          </w:p>
          <w:p w14:paraId="0FD838BA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2.2   Competence Maintenance</w:t>
            </w:r>
          </w:p>
          <w:p w14:paraId="7504FCBA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Monitor certificate validity, refresher needs and practical readiness.</w:t>
            </w:r>
          </w:p>
          <w:p w14:paraId="50E94700" w14:textId="77777777" w:rsidR="00711AFA" w:rsidRDefault="00711AFA" w:rsidP="00711AFA">
            <w:pPr>
              <w:ind w:left="397"/>
            </w:pPr>
          </w:p>
          <w:p w14:paraId="5B605E82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2.3   Information</w:t>
            </w:r>
          </w:p>
          <w:p w14:paraId="1B1693A5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Display current first-aider names, contacts and locations at accessible points.</w:t>
            </w:r>
          </w:p>
          <w:p w14:paraId="0F5CCC65" w14:textId="77777777" w:rsidR="00711AFA" w:rsidRDefault="00711AFA" w:rsidP="00711AFA">
            <w:pPr>
              <w:ind w:left="397"/>
            </w:pPr>
          </w:p>
          <w:p w14:paraId="4C2AE26E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2.4   Limits</w:t>
            </w:r>
          </w:p>
          <w:p w14:paraId="5D2704E3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First aiders shall work within training and shall not delay professional medical assistance.</w:t>
            </w:r>
          </w:p>
          <w:p w14:paraId="243D665C" w14:textId="77777777" w:rsidR="00711AFA" w:rsidRDefault="00711AFA" w:rsidP="00711AFA">
            <w:pPr>
              <w:ind w:left="397"/>
            </w:pPr>
          </w:p>
        </w:tc>
        <w:tc>
          <w:tcPr>
            <w:tcW w:w="1145" w:type="dxa"/>
          </w:tcPr>
          <w:p w14:paraId="628CAD70" w14:textId="33682EE9" w:rsidR="002314DD" w:rsidRDefault="00000000" w:rsidP="00711AFA">
            <w:r>
              <w:rPr>
                <w:rFonts w:ascii="Calibri" w:hAnsi="Calibri"/>
                <w:sz w:val="24"/>
              </w:rPr>
              <w:t xml:space="preserve">PM / HR / SHO / </w:t>
            </w:r>
            <w:r w:rsidR="00711AFA">
              <w:rPr>
                <w:rFonts w:ascii="Calibri" w:hAnsi="Calibri"/>
                <w:sz w:val="24"/>
              </w:rPr>
              <w:t>SC</w:t>
            </w:r>
          </w:p>
        </w:tc>
        <w:tc>
          <w:tcPr>
            <w:tcW w:w="1782" w:type="dxa"/>
          </w:tcPr>
          <w:p w14:paraId="49E68F9B" w14:textId="77777777" w:rsidR="002314DD" w:rsidRDefault="00000000" w:rsidP="00711AFA">
            <w:r>
              <w:rPr>
                <w:rFonts w:ascii="Calibri" w:hAnsi="Calibri"/>
                <w:sz w:val="24"/>
              </w:rPr>
              <w:t>OHSMS-07M; HRA-S-PRO-02</w:t>
            </w:r>
          </w:p>
        </w:tc>
      </w:tr>
      <w:tr w:rsidR="002314DD" w14:paraId="020F8E82" w14:textId="77777777">
        <w:tc>
          <w:tcPr>
            <w:tcW w:w="689" w:type="dxa"/>
          </w:tcPr>
          <w:p w14:paraId="436E0F91" w14:textId="77777777" w:rsidR="002314DD" w:rsidRDefault="00000000" w:rsidP="00711AFA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</w:tcPr>
          <w:p w14:paraId="70581393" w14:textId="77777777" w:rsidR="002314DD" w:rsidRDefault="00000000" w:rsidP="00711AFA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First Aid Facilities and Equipment</w:t>
            </w:r>
          </w:p>
          <w:p w14:paraId="5DB4CB7D" w14:textId="77777777" w:rsidR="00711AFA" w:rsidRDefault="00711AFA" w:rsidP="00711AFA"/>
          <w:p w14:paraId="7DF3EFCD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3.1   Kits and Stations</w:t>
            </w:r>
          </w:p>
          <w:p w14:paraId="12437FFD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Provide readily accessible, signed and protected first-aid kits/stations appropriate to assessed needs.</w:t>
            </w:r>
          </w:p>
          <w:p w14:paraId="2AB607F0" w14:textId="77777777" w:rsidR="00711AFA" w:rsidRDefault="00711AFA" w:rsidP="00711AFA">
            <w:pPr>
              <w:ind w:left="397"/>
            </w:pPr>
          </w:p>
          <w:p w14:paraId="4291D1C5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3.2   Additional Equipment</w:t>
            </w:r>
          </w:p>
          <w:p w14:paraId="6F2949A1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Provide eyewash, safety shower, burns supplies, stretcher, AED or specialised equipment where justified by risk.</w:t>
            </w:r>
          </w:p>
          <w:p w14:paraId="5BAD7AD7" w14:textId="77777777" w:rsidR="00711AFA" w:rsidRDefault="00711AFA" w:rsidP="00711AFA">
            <w:pPr>
              <w:ind w:left="397"/>
            </w:pPr>
          </w:p>
          <w:p w14:paraId="1DFAA83E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3.3   Accessibility</w:t>
            </w:r>
          </w:p>
          <w:p w14:paraId="341504A7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Keep access unobstructed and provide mobile kits for remote or travelling teams.</w:t>
            </w:r>
          </w:p>
          <w:p w14:paraId="418AB37F" w14:textId="77777777" w:rsidR="00711AFA" w:rsidRDefault="00711AFA" w:rsidP="00711AFA">
            <w:pPr>
              <w:ind w:left="397"/>
            </w:pPr>
          </w:p>
          <w:p w14:paraId="25604200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3.4   Medicines</w:t>
            </w:r>
          </w:p>
          <w:p w14:paraId="1B1506AA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Do not stock or administer medication unless specifically authorised under competent medical arrangements.</w:t>
            </w:r>
          </w:p>
          <w:p w14:paraId="78D0D0D7" w14:textId="77777777" w:rsidR="00711AFA" w:rsidRDefault="00711AFA" w:rsidP="00711AFA">
            <w:pPr>
              <w:ind w:left="397"/>
            </w:pPr>
          </w:p>
        </w:tc>
        <w:tc>
          <w:tcPr>
            <w:tcW w:w="1145" w:type="dxa"/>
          </w:tcPr>
          <w:p w14:paraId="7DE8B5F2" w14:textId="4DB95341" w:rsidR="002314DD" w:rsidRDefault="00000000" w:rsidP="00711AFA">
            <w:r>
              <w:rPr>
                <w:rFonts w:ascii="Calibri" w:hAnsi="Calibri"/>
                <w:sz w:val="24"/>
              </w:rPr>
              <w:t xml:space="preserve">PM / SSS / </w:t>
            </w:r>
            <w:r w:rsidR="00705930">
              <w:rPr>
                <w:rFonts w:ascii="Calibri" w:hAnsi="Calibri"/>
                <w:sz w:val="24"/>
              </w:rPr>
              <w:t>SC</w:t>
            </w:r>
          </w:p>
        </w:tc>
        <w:tc>
          <w:tcPr>
            <w:tcW w:w="1782" w:type="dxa"/>
          </w:tcPr>
          <w:p w14:paraId="63991034" w14:textId="77777777" w:rsidR="002314DD" w:rsidRDefault="00000000" w:rsidP="00711AFA">
            <w:r>
              <w:rPr>
                <w:rFonts w:ascii="Calibri" w:hAnsi="Calibri"/>
                <w:sz w:val="24"/>
              </w:rPr>
              <w:t>DOSH First Aid Guidelines; Project ERP</w:t>
            </w:r>
          </w:p>
        </w:tc>
      </w:tr>
      <w:tr w:rsidR="002314DD" w14:paraId="25B6E153" w14:textId="77777777">
        <w:tc>
          <w:tcPr>
            <w:tcW w:w="689" w:type="dxa"/>
          </w:tcPr>
          <w:p w14:paraId="29DACF1E" w14:textId="77777777" w:rsidR="002314DD" w:rsidRDefault="00000000" w:rsidP="00711AFA">
            <w:pPr>
              <w:jc w:val="center"/>
            </w:pPr>
            <w:r>
              <w:rPr>
                <w:rFonts w:ascii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4A488D17" w14:textId="77777777" w:rsidR="002314DD" w:rsidRDefault="00000000" w:rsidP="00711AFA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Inspection, Stock and Hygiene Control</w:t>
            </w:r>
          </w:p>
          <w:p w14:paraId="6A4EF364" w14:textId="77777777" w:rsidR="00711AFA" w:rsidRDefault="00711AFA" w:rsidP="00711AFA"/>
          <w:p w14:paraId="5C597801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4.1   Inspection</w:t>
            </w:r>
          </w:p>
          <w:p w14:paraId="6F5DB798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Inspect kits at least monthly and after use for quantity, expiry, cleanliness, seal and accessibility.</w:t>
            </w:r>
          </w:p>
          <w:p w14:paraId="2A4F9798" w14:textId="77777777" w:rsidR="00711AFA" w:rsidRDefault="00711AFA" w:rsidP="00711AFA">
            <w:pPr>
              <w:ind w:left="397"/>
            </w:pPr>
          </w:p>
          <w:p w14:paraId="79593E5F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lastRenderedPageBreak/>
              <w:t>4.2   Replenishment</w:t>
            </w:r>
          </w:p>
          <w:p w14:paraId="6FBAC1F6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Replace used, damaged or expired contents promptly.</w:t>
            </w:r>
          </w:p>
          <w:p w14:paraId="14EA7E45" w14:textId="77777777" w:rsidR="00705930" w:rsidRDefault="00705930" w:rsidP="00711AFA">
            <w:pPr>
              <w:ind w:left="397"/>
            </w:pPr>
          </w:p>
          <w:p w14:paraId="6AAFF985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4.3   Infection Control</w:t>
            </w:r>
          </w:p>
          <w:p w14:paraId="7C044698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Provide gloves, resuscitation barriers and safe disposal arrangements; clean reusable equipment according to instructions.</w:t>
            </w:r>
          </w:p>
          <w:p w14:paraId="6BBD4F0D" w14:textId="77777777" w:rsidR="00705930" w:rsidRDefault="00705930" w:rsidP="00711AFA">
            <w:pPr>
              <w:ind w:left="397"/>
            </w:pPr>
          </w:p>
          <w:p w14:paraId="4B1528E8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4.4   Record</w:t>
            </w:r>
          </w:p>
          <w:p w14:paraId="73F6388B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Maintain inspection and replenishment records.</w:t>
            </w:r>
          </w:p>
          <w:p w14:paraId="05CF3782" w14:textId="77777777" w:rsidR="00705930" w:rsidRDefault="00705930" w:rsidP="00711AFA">
            <w:pPr>
              <w:ind w:left="397"/>
            </w:pPr>
          </w:p>
        </w:tc>
        <w:tc>
          <w:tcPr>
            <w:tcW w:w="1145" w:type="dxa"/>
          </w:tcPr>
          <w:p w14:paraId="799126ED" w14:textId="75916F4D" w:rsidR="002314DD" w:rsidRDefault="00000000" w:rsidP="00711AFA">
            <w:r>
              <w:rPr>
                <w:rFonts w:ascii="Calibri" w:hAnsi="Calibri"/>
                <w:sz w:val="24"/>
              </w:rPr>
              <w:lastRenderedPageBreak/>
              <w:t xml:space="preserve">SSS / </w:t>
            </w:r>
            <w:r w:rsidR="00711AFA">
              <w:rPr>
                <w:rFonts w:ascii="Calibri" w:hAnsi="Calibri"/>
                <w:sz w:val="24"/>
              </w:rPr>
              <w:t>SC</w:t>
            </w:r>
            <w:r>
              <w:rPr>
                <w:rFonts w:ascii="Calibri" w:hAnsi="Calibri"/>
                <w:sz w:val="24"/>
              </w:rPr>
              <w:t xml:space="preserve"> / Store</w:t>
            </w:r>
            <w:r w:rsidR="00705930">
              <w:rPr>
                <w:rFonts w:ascii="Calibri" w:hAnsi="Calibri"/>
                <w:sz w:val="24"/>
              </w:rPr>
              <w:t xml:space="preserve"> Keeper</w:t>
            </w:r>
          </w:p>
        </w:tc>
        <w:tc>
          <w:tcPr>
            <w:tcW w:w="1782" w:type="dxa"/>
          </w:tcPr>
          <w:p w14:paraId="508F54D9" w14:textId="77777777" w:rsidR="002314DD" w:rsidRDefault="00000000" w:rsidP="00711AFA">
            <w:r>
              <w:rPr>
                <w:rFonts w:ascii="Calibri" w:hAnsi="Calibri"/>
                <w:sz w:val="24"/>
              </w:rPr>
              <w:t>First Aid Kit Checklist</w:t>
            </w:r>
          </w:p>
        </w:tc>
      </w:tr>
      <w:tr w:rsidR="002314DD" w14:paraId="449EE6F0" w14:textId="77777777">
        <w:tc>
          <w:tcPr>
            <w:tcW w:w="689" w:type="dxa"/>
          </w:tcPr>
          <w:p w14:paraId="73EEF47B" w14:textId="77777777" w:rsidR="002314DD" w:rsidRDefault="00000000" w:rsidP="00711AFA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31260FE4" w14:textId="77777777" w:rsidR="002314DD" w:rsidRDefault="00000000" w:rsidP="00711AFA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Emergency Response and Treatment</w:t>
            </w:r>
          </w:p>
          <w:p w14:paraId="14DEE005" w14:textId="77777777" w:rsidR="00705930" w:rsidRDefault="00705930" w:rsidP="00711AFA"/>
          <w:p w14:paraId="1C3C6563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5.1   Scene Safety</w:t>
            </w:r>
          </w:p>
          <w:p w14:paraId="540A4C59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Do not enter or treat until hazards such as electricity, fire, gas, traffic or structural instability are controlled.</w:t>
            </w:r>
          </w:p>
          <w:p w14:paraId="7DCC4602" w14:textId="77777777" w:rsidR="00705930" w:rsidRDefault="00705930" w:rsidP="00711AFA">
            <w:pPr>
              <w:ind w:left="397"/>
            </w:pPr>
          </w:p>
          <w:p w14:paraId="2A1FD3D1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5.2   Assessment</w:t>
            </w:r>
          </w:p>
          <w:p w14:paraId="220DB878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Raise alarm, assess casualty, provide first aid and call 999 or site emergency response when required.</w:t>
            </w:r>
          </w:p>
          <w:p w14:paraId="1B89DD75" w14:textId="77777777" w:rsidR="00705930" w:rsidRDefault="00705930" w:rsidP="00711AFA">
            <w:pPr>
              <w:ind w:left="397"/>
            </w:pPr>
          </w:p>
          <w:p w14:paraId="036A8846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5.3   Access and Handover</w:t>
            </w:r>
          </w:p>
          <w:p w14:paraId="28FA8D25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Send a guide, keep access clear and provide relevant event and treatment information to medical responders.</w:t>
            </w:r>
          </w:p>
          <w:p w14:paraId="3DE6F0E1" w14:textId="77777777" w:rsidR="00705930" w:rsidRDefault="00705930" w:rsidP="00711AFA">
            <w:pPr>
              <w:ind w:left="397"/>
            </w:pPr>
          </w:p>
          <w:p w14:paraId="2F058242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5.4   No Unauthorised Transport</w:t>
            </w:r>
          </w:p>
          <w:p w14:paraId="0E6978B1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Use suitable ambulance or approved transport according to casualty condition; do not move suspected spinal or serious trauma unless necessary for immediate safety.</w:t>
            </w:r>
          </w:p>
          <w:p w14:paraId="0162F233" w14:textId="77777777" w:rsidR="00705930" w:rsidRDefault="00705930" w:rsidP="00711AFA">
            <w:pPr>
              <w:ind w:left="397"/>
            </w:pPr>
          </w:p>
        </w:tc>
        <w:tc>
          <w:tcPr>
            <w:tcW w:w="1145" w:type="dxa"/>
          </w:tcPr>
          <w:p w14:paraId="4BF2484C" w14:textId="2B0C0D27" w:rsidR="002314DD" w:rsidRDefault="00705930" w:rsidP="00711AFA">
            <w:r>
              <w:rPr>
                <w:rFonts w:ascii="Calibri" w:hAnsi="Calibri"/>
                <w:sz w:val="24"/>
              </w:rPr>
              <w:t>SC / PS</w:t>
            </w:r>
          </w:p>
        </w:tc>
        <w:tc>
          <w:tcPr>
            <w:tcW w:w="1782" w:type="dxa"/>
          </w:tcPr>
          <w:p w14:paraId="28CC672D" w14:textId="77777777" w:rsidR="002314DD" w:rsidRDefault="00000000" w:rsidP="00711AFA">
            <w:r>
              <w:rPr>
                <w:rFonts w:ascii="Calibri" w:hAnsi="Calibri"/>
                <w:sz w:val="24"/>
              </w:rPr>
              <w:t>PD-S-PRO-10; Site ERP</w:t>
            </w:r>
          </w:p>
        </w:tc>
      </w:tr>
      <w:tr w:rsidR="002314DD" w14:paraId="29F7DD72" w14:textId="77777777">
        <w:tc>
          <w:tcPr>
            <w:tcW w:w="689" w:type="dxa"/>
          </w:tcPr>
          <w:p w14:paraId="1F0E6ADE" w14:textId="77777777" w:rsidR="002314DD" w:rsidRDefault="00000000" w:rsidP="00711AFA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07268CC9" w14:textId="77777777" w:rsidR="002314DD" w:rsidRDefault="00000000" w:rsidP="00711AFA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Recording, Confidentiality and Reporting</w:t>
            </w:r>
          </w:p>
          <w:p w14:paraId="008CB960" w14:textId="77777777" w:rsidR="00705930" w:rsidRDefault="00705930" w:rsidP="00711AFA"/>
          <w:p w14:paraId="6CF3AF18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6.1   Treatment Record</w:t>
            </w:r>
          </w:p>
          <w:p w14:paraId="5B910EC6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Record date, time, location, casualty, condition, treatment, first aider and referral.</w:t>
            </w:r>
          </w:p>
          <w:p w14:paraId="531F4F2E" w14:textId="77777777" w:rsidR="00705930" w:rsidRDefault="00705930" w:rsidP="00711AFA">
            <w:pPr>
              <w:ind w:left="397"/>
            </w:pPr>
          </w:p>
          <w:p w14:paraId="66F0A0DD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6.2   Incident Reporting</w:t>
            </w:r>
          </w:p>
          <w:p w14:paraId="38581D72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First-aid treatment does not replace incident reporting and investigation.</w:t>
            </w:r>
          </w:p>
          <w:p w14:paraId="3037DDB5" w14:textId="77777777" w:rsidR="00705930" w:rsidRDefault="00705930" w:rsidP="00711AFA">
            <w:pPr>
              <w:ind w:left="397"/>
            </w:pPr>
          </w:p>
          <w:p w14:paraId="276E6C1E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6.3   Confidentiality</w:t>
            </w:r>
          </w:p>
          <w:p w14:paraId="52367C3C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Restrict medical and personal data to authorised persons and retain it securely.</w:t>
            </w:r>
          </w:p>
          <w:p w14:paraId="61E73272" w14:textId="77777777" w:rsidR="00705930" w:rsidRDefault="00705930" w:rsidP="00711AFA">
            <w:pPr>
              <w:ind w:left="397"/>
            </w:pPr>
          </w:p>
          <w:p w14:paraId="0F48F2A0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6.4   Notification</w:t>
            </w:r>
          </w:p>
          <w:p w14:paraId="4405D718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Escalate and notify management, client or authorities where applicable.</w:t>
            </w:r>
          </w:p>
          <w:p w14:paraId="0286768E" w14:textId="77777777" w:rsidR="00705930" w:rsidRDefault="00705930" w:rsidP="00711AFA">
            <w:pPr>
              <w:ind w:left="397"/>
              <w:rPr>
                <w:rFonts w:ascii="Calibri" w:hAnsi="Calibri"/>
                <w:sz w:val="24"/>
              </w:rPr>
            </w:pPr>
          </w:p>
          <w:p w14:paraId="7C909C05" w14:textId="77777777" w:rsidR="00705930" w:rsidRDefault="00705930" w:rsidP="00711AFA">
            <w:pPr>
              <w:ind w:left="397"/>
            </w:pPr>
          </w:p>
        </w:tc>
        <w:tc>
          <w:tcPr>
            <w:tcW w:w="1145" w:type="dxa"/>
          </w:tcPr>
          <w:p w14:paraId="52BE58FC" w14:textId="77777777" w:rsidR="002314DD" w:rsidRDefault="00000000" w:rsidP="00711AFA">
            <w:r>
              <w:rPr>
                <w:rFonts w:ascii="Calibri" w:hAnsi="Calibri"/>
                <w:sz w:val="24"/>
              </w:rPr>
              <w:t>First Aider / SHO / SSS / PM</w:t>
            </w:r>
          </w:p>
        </w:tc>
        <w:tc>
          <w:tcPr>
            <w:tcW w:w="1782" w:type="dxa"/>
          </w:tcPr>
          <w:p w14:paraId="6B68AE69" w14:textId="77777777" w:rsidR="002314DD" w:rsidRDefault="00000000" w:rsidP="00711AFA">
            <w:r>
              <w:rPr>
                <w:rFonts w:ascii="Calibri" w:hAnsi="Calibri"/>
                <w:sz w:val="24"/>
              </w:rPr>
              <w:t>PD-S-PRO-11; OHSMS-10V</w:t>
            </w:r>
          </w:p>
        </w:tc>
      </w:tr>
      <w:tr w:rsidR="002314DD" w14:paraId="7E9C90E7" w14:textId="77777777">
        <w:tc>
          <w:tcPr>
            <w:tcW w:w="689" w:type="dxa"/>
          </w:tcPr>
          <w:p w14:paraId="24F71616" w14:textId="77777777" w:rsidR="002314DD" w:rsidRDefault="00000000" w:rsidP="00711AFA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7</w:t>
            </w:r>
          </w:p>
        </w:tc>
        <w:tc>
          <w:tcPr>
            <w:tcW w:w="6110" w:type="dxa"/>
          </w:tcPr>
          <w:p w14:paraId="36172242" w14:textId="77777777" w:rsidR="002314DD" w:rsidRDefault="00000000" w:rsidP="00711AFA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Follow-up and Effectiveness Review</w:t>
            </w:r>
          </w:p>
          <w:p w14:paraId="4DE6BAA4" w14:textId="77777777" w:rsidR="00705930" w:rsidRDefault="00705930" w:rsidP="00711AFA"/>
          <w:p w14:paraId="308A16C5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7.1   Follow-up</w:t>
            </w:r>
          </w:p>
          <w:p w14:paraId="3C984069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Confirm professional care, work restrictions and return-to-work arrangements through authorised channels.</w:t>
            </w:r>
          </w:p>
          <w:p w14:paraId="4C048D10" w14:textId="77777777" w:rsidR="00705930" w:rsidRDefault="00705930" w:rsidP="00711AFA">
            <w:pPr>
              <w:ind w:left="397"/>
            </w:pPr>
          </w:p>
          <w:p w14:paraId="37EBC281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7.2   Review</w:t>
            </w:r>
          </w:p>
          <w:p w14:paraId="6A9197D7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Review response time, resources, communication and treatment after significant cases and drills.</w:t>
            </w:r>
          </w:p>
          <w:p w14:paraId="7103385B" w14:textId="77777777" w:rsidR="00705930" w:rsidRDefault="00705930" w:rsidP="00711AFA">
            <w:pPr>
              <w:ind w:left="397"/>
            </w:pPr>
          </w:p>
          <w:p w14:paraId="6E7B1029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7.3   Improvement</w:t>
            </w:r>
          </w:p>
          <w:p w14:paraId="0227D4CF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Update needs assessment, equipment, training or ERP based on lessons learned.</w:t>
            </w:r>
          </w:p>
          <w:p w14:paraId="49CFA25D" w14:textId="77777777" w:rsidR="00705930" w:rsidRDefault="00705930" w:rsidP="00711AFA">
            <w:pPr>
              <w:ind w:left="397"/>
            </w:pPr>
          </w:p>
          <w:p w14:paraId="4D1BA97E" w14:textId="77777777" w:rsidR="002314DD" w:rsidRDefault="00000000" w:rsidP="00711AFA">
            <w:r>
              <w:rPr>
                <w:rFonts w:ascii="Calibri" w:hAnsi="Calibri"/>
                <w:b/>
                <w:sz w:val="24"/>
              </w:rPr>
              <w:t>7.4   Records</w:t>
            </w:r>
          </w:p>
          <w:p w14:paraId="0D3E814E" w14:textId="77777777" w:rsidR="002314DD" w:rsidRDefault="00000000" w:rsidP="00711AFA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Retain competency, inspection, treatment, drill and review records under documented-information controls.</w:t>
            </w:r>
          </w:p>
          <w:p w14:paraId="39422BA1" w14:textId="77777777" w:rsidR="00705930" w:rsidRDefault="00705930" w:rsidP="00711AFA">
            <w:pPr>
              <w:ind w:left="397"/>
            </w:pPr>
          </w:p>
        </w:tc>
        <w:tc>
          <w:tcPr>
            <w:tcW w:w="1145" w:type="dxa"/>
          </w:tcPr>
          <w:p w14:paraId="3A909CB3" w14:textId="449E3DAB" w:rsidR="002314DD" w:rsidRDefault="00000000" w:rsidP="00711AFA">
            <w:r>
              <w:rPr>
                <w:rFonts w:ascii="Calibri" w:hAnsi="Calibri"/>
                <w:sz w:val="24"/>
              </w:rPr>
              <w:t xml:space="preserve">PM / SHO / HR / </w:t>
            </w:r>
            <w:r w:rsidR="00705930">
              <w:rPr>
                <w:rFonts w:ascii="Calibri" w:hAnsi="Calibri"/>
                <w:sz w:val="24"/>
              </w:rPr>
              <w:t>SC</w:t>
            </w:r>
          </w:p>
        </w:tc>
        <w:tc>
          <w:tcPr>
            <w:tcW w:w="1782" w:type="dxa"/>
          </w:tcPr>
          <w:p w14:paraId="58D8575E" w14:textId="77777777" w:rsidR="002314DD" w:rsidRDefault="00000000" w:rsidP="00711AFA">
            <w:r>
              <w:rPr>
                <w:rFonts w:ascii="Calibri" w:hAnsi="Calibri"/>
                <w:sz w:val="24"/>
              </w:rPr>
              <w:t>OHSMS-09S; OHSMS-10W; OHSMS-07O</w:t>
            </w:r>
          </w:p>
        </w:tc>
      </w:tr>
    </w:tbl>
    <w:p w14:paraId="576FF35D" w14:textId="77777777" w:rsidR="00A27FF7" w:rsidRPr="00B60475" w:rsidRDefault="00A27FF7" w:rsidP="00711AFA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295385" w:rsidRPr="00B60475" w14:paraId="0A16724B" w14:textId="77777777" w:rsidTr="00F37A37">
        <w:tc>
          <w:tcPr>
            <w:tcW w:w="4863" w:type="dxa"/>
          </w:tcPr>
          <w:p w14:paraId="7CD823F4" w14:textId="79134803" w:rsidR="00295385" w:rsidRPr="00B60475" w:rsidRDefault="00295385" w:rsidP="00711A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0AE83A6F" w14:textId="735B125A" w:rsidR="00295385" w:rsidRPr="00B60475" w:rsidRDefault="00295385" w:rsidP="00711A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1A2B630B" w14:textId="77777777" w:rsidR="00A27FF7" w:rsidRPr="00B60475" w:rsidRDefault="00A27FF7" w:rsidP="00711AFA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0D834E87" w14:textId="77777777" w:rsidR="00A27FF7" w:rsidRPr="00B60475" w:rsidRDefault="00A14AB4" w:rsidP="00711AFA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9FEB5" w14:textId="77777777" w:rsidR="004436B1" w:rsidRDefault="004436B1" w:rsidP="00A40AF5">
      <w:r>
        <w:separator/>
      </w:r>
    </w:p>
  </w:endnote>
  <w:endnote w:type="continuationSeparator" w:id="0">
    <w:p w14:paraId="53E5739D" w14:textId="77777777" w:rsidR="004436B1" w:rsidRDefault="004436B1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B6F5E" w14:textId="77777777" w:rsidR="004436B1" w:rsidRDefault="004436B1" w:rsidP="00A40AF5">
      <w:r>
        <w:separator/>
      </w:r>
    </w:p>
  </w:footnote>
  <w:footnote w:type="continuationSeparator" w:id="0">
    <w:p w14:paraId="222F2DD3" w14:textId="77777777" w:rsidR="004436B1" w:rsidRDefault="004436B1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3AA11096" w14:textId="77777777" w:rsidTr="00E73D85">
      <w:trPr>
        <w:trHeight w:val="454"/>
      </w:trPr>
      <w:tc>
        <w:tcPr>
          <w:tcW w:w="1163" w:type="dxa"/>
          <w:vMerge w:val="restart"/>
          <w:vAlign w:val="center"/>
        </w:tcPr>
        <w:p w14:paraId="49AA5657" w14:textId="61720AD5" w:rsidR="00996DC3" w:rsidRPr="008D58A6" w:rsidRDefault="00E73D85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261881BE" wp14:editId="0F4EE9F5">
                <wp:extent cx="365760" cy="506095"/>
                <wp:effectExtent l="0" t="0" r="0" b="8255"/>
                <wp:docPr id="57002001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26BF1742" w14:textId="02E6EC58" w:rsidR="002314DD" w:rsidRDefault="00E73D85">
          <w:pPr>
            <w:jc w:val="center"/>
          </w:pPr>
          <w:r w:rsidRPr="0092287B">
            <w:rPr>
              <w:rFonts w:ascii="Calibri" w:hAnsi="Calibri"/>
              <w:sz w:val="20"/>
              <w:szCs w:val="20"/>
            </w:rPr>
            <w:t>PROJECT DEPARTMENT</w:t>
          </w:r>
        </w:p>
      </w:tc>
      <w:tc>
        <w:tcPr>
          <w:tcW w:w="1559" w:type="dxa"/>
          <w:vMerge w:val="restart"/>
          <w:vAlign w:val="center"/>
        </w:tcPr>
        <w:p w14:paraId="0BEBF5AD" w14:textId="77777777" w:rsidR="002314DD" w:rsidRDefault="00000000">
          <w:pPr>
            <w:jc w:val="center"/>
          </w:pPr>
          <w:r>
            <w:rPr>
              <w:rFonts w:ascii="Calibri" w:hAnsi="Calibri"/>
              <w:sz w:val="24"/>
            </w:rPr>
            <w:t>Revision No.:</w:t>
          </w:r>
          <w:r>
            <w:rPr>
              <w:rFonts w:ascii="Calibri" w:hAnsi="Calibri"/>
              <w:sz w:val="24"/>
            </w:rPr>
            <w:br/>
            <w:t>0</w:t>
          </w:r>
        </w:p>
      </w:tc>
      <w:tc>
        <w:tcPr>
          <w:tcW w:w="1701" w:type="dxa"/>
          <w:vMerge w:val="restart"/>
          <w:vAlign w:val="center"/>
        </w:tcPr>
        <w:p w14:paraId="763CB840" w14:textId="77777777" w:rsidR="002314DD" w:rsidRDefault="00000000">
          <w:pPr>
            <w:jc w:val="center"/>
          </w:pPr>
          <w:r>
            <w:rPr>
              <w:rFonts w:ascii="Calibri" w:hAnsi="Calibri"/>
              <w:sz w:val="24"/>
            </w:rPr>
            <w:t>Document</w:t>
          </w:r>
          <w:r>
            <w:rPr>
              <w:rFonts w:ascii="Calibri" w:hAnsi="Calibri"/>
              <w:sz w:val="24"/>
            </w:rPr>
            <w:br/>
            <w:t>Effective Date:</w:t>
          </w:r>
          <w:r>
            <w:rPr>
              <w:rFonts w:ascii="Calibri" w:hAnsi="Calibri"/>
              <w:sz w:val="24"/>
            </w:rPr>
            <w:br/>
            <w:t>01 Sept 2026</w:t>
          </w:r>
        </w:p>
      </w:tc>
      <w:tc>
        <w:tcPr>
          <w:tcW w:w="1701" w:type="dxa"/>
          <w:vAlign w:val="center"/>
        </w:tcPr>
        <w:p w14:paraId="12755741" w14:textId="77777777" w:rsidR="002314DD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E73D85">
            <w:rPr>
              <w:noProof/>
            </w:rPr>
            <w:t>1</w:t>
          </w:r>
          <w: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E73D85">
            <w:rPr>
              <w:noProof/>
            </w:rPr>
            <w:t>2</w:t>
          </w:r>
          <w:r>
            <w:fldChar w:fldCharType="end"/>
          </w:r>
        </w:p>
      </w:tc>
    </w:tr>
    <w:tr w:rsidR="00996DC3" w:rsidRPr="003826F5" w14:paraId="342FEFC3" w14:textId="77777777" w:rsidTr="00E73D85">
      <w:trPr>
        <w:trHeight w:val="454"/>
      </w:trPr>
      <w:tc>
        <w:tcPr>
          <w:tcW w:w="1163" w:type="dxa"/>
          <w:vMerge/>
          <w:vAlign w:val="center"/>
        </w:tcPr>
        <w:p w14:paraId="50061844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14DDD760" w14:textId="77777777" w:rsidR="002314DD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First Aid Management Procedure</w:t>
          </w:r>
        </w:p>
      </w:tc>
      <w:tc>
        <w:tcPr>
          <w:tcW w:w="1559" w:type="dxa"/>
          <w:vMerge/>
          <w:vAlign w:val="center"/>
        </w:tcPr>
        <w:p w14:paraId="1D9C3C3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  <w:vAlign w:val="center"/>
        </w:tcPr>
        <w:p w14:paraId="0DBEE89E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6FEEB8AE" w14:textId="77777777" w:rsidR="002314DD" w:rsidRDefault="00000000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PD-S-PRO-03</w:t>
          </w:r>
        </w:p>
      </w:tc>
    </w:tr>
  </w:tbl>
  <w:p w14:paraId="2E0DCBC1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314DD"/>
    <w:rsid w:val="00242322"/>
    <w:rsid w:val="00242F93"/>
    <w:rsid w:val="00295385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436B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05930"/>
    <w:rsid w:val="00711AFA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73D85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2F493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653</Words>
  <Characters>4839</Characters>
  <Application>Microsoft Office Word</Application>
  <DocSecurity>0</DocSecurity>
  <Lines>230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4</cp:revision>
  <cp:lastPrinted>2026-08-23T07:37:00Z</cp:lastPrinted>
  <dcterms:created xsi:type="dcterms:W3CDTF">2026-08-23T07:44:00Z</dcterms:created>
  <dcterms:modified xsi:type="dcterms:W3CDTF">2026-08-24T07:45:00Z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