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D6BEDBA" w14:textId="77777777" w:rsidTr="001E1402">
        <w:tc>
          <w:tcPr>
            <w:tcW w:w="1748" w:type="dxa"/>
          </w:tcPr>
          <w:p w14:paraId="287846A9" w14:textId="77777777" w:rsidR="001E1402" w:rsidRPr="00B60475" w:rsidRDefault="001E1402" w:rsidP="007512D8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BF1B065" w14:textId="77777777" w:rsidR="00DA7C7A" w:rsidRDefault="00000000" w:rsidP="007512D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a proactive and continuing process for hazard identification, assessment of OH&amp;S risks and opportunities, selection of controls and verification of residual risk.</w:t>
            </w:r>
          </w:p>
          <w:p w14:paraId="293B9265" w14:textId="77777777" w:rsidR="007512D8" w:rsidRDefault="007512D8" w:rsidP="007512D8"/>
        </w:tc>
      </w:tr>
      <w:tr w:rsidR="001E1402" w:rsidRPr="00B60475" w14:paraId="5CD2C903" w14:textId="77777777" w:rsidTr="001E1402">
        <w:tc>
          <w:tcPr>
            <w:tcW w:w="1748" w:type="dxa"/>
          </w:tcPr>
          <w:p w14:paraId="608BEBE2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DB9F450" w14:textId="77777777" w:rsidR="00DA7C7A" w:rsidRDefault="00000000" w:rsidP="007512D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routine and non-routine activities, products, services, workplaces, project lifecycle stages, workers, contractors, visitors, equipment, materials and changes within the OHSMS scope.</w:t>
            </w:r>
          </w:p>
          <w:p w14:paraId="72E52BEB" w14:textId="77777777" w:rsidR="007512D8" w:rsidRDefault="007512D8" w:rsidP="007512D8"/>
        </w:tc>
      </w:tr>
      <w:tr w:rsidR="009E3C35" w:rsidRPr="00B60475" w14:paraId="6BA7EC33" w14:textId="77777777" w:rsidTr="001E1402">
        <w:tc>
          <w:tcPr>
            <w:tcW w:w="1748" w:type="dxa"/>
          </w:tcPr>
          <w:p w14:paraId="1D764EA2" w14:textId="77777777" w:rsidR="009E3C35" w:rsidRPr="00B60475" w:rsidRDefault="009E3C35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EB36ED2" w14:textId="60E5540E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Ensures adequate resources and accepts significant residual risks requiring top-management decision.</w:t>
            </w:r>
          </w:p>
          <w:p w14:paraId="24AF638E" w14:textId="58D67D11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consistent application across departments and projects.</w:t>
            </w:r>
          </w:p>
          <w:p w14:paraId="778AFC53" w14:textId="3788E92A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Maintains the methodology, facilitates significant assessments and verifies controls.</w:t>
            </w:r>
          </w:p>
          <w:p w14:paraId="29FEEFC5" w14:textId="1A65D0FE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Ensures departmental activities and changes are assessed before work.</w:t>
            </w:r>
          </w:p>
          <w:p w14:paraId="34411688" w14:textId="4F0F66DB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Ensures project HIRARC is completed, communicated and implemented.</w:t>
            </w:r>
          </w:p>
          <w:p w14:paraId="400A4190" w14:textId="1CE9BD72" w:rsidR="00DA7C7A" w:rsidRDefault="00000000" w:rsidP="007512D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/ Safety Coordinator</w:t>
            </w:r>
            <w:r>
              <w:rPr>
                <w:rFonts w:ascii="Calibri" w:hAnsi="Calibri"/>
                <w:sz w:val="24"/>
              </w:rPr>
              <w:t>: Facilitates workplace hazard identification and verifies controls.</w:t>
            </w:r>
          </w:p>
          <w:p w14:paraId="48C0758B" w14:textId="01EF1133" w:rsidR="00DA7C7A" w:rsidRDefault="00000000" w:rsidP="007512D8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 w:rsidR="00B0515D" w:rsidRPr="00B0515D">
              <w:rPr>
                <w:rFonts w:ascii="Calibri" w:hAnsi="Calibri"/>
                <w:sz w:val="24"/>
                <w:u w:val="single"/>
              </w:rPr>
              <w:t>Project S</w:t>
            </w:r>
            <w:r w:rsidRPr="00B0515D">
              <w:rPr>
                <w:rFonts w:ascii="Calibri" w:hAnsi="Calibri"/>
                <w:sz w:val="24"/>
                <w:u w:val="single"/>
              </w:rPr>
              <w:t>upervisor</w:t>
            </w:r>
            <w:r w:rsidR="00B0515D">
              <w:rPr>
                <w:rFonts w:ascii="Calibri" w:hAnsi="Calibri"/>
                <w:sz w:val="24"/>
                <w:u w:val="single"/>
              </w:rPr>
              <w:t xml:space="preserve"> (PS)</w:t>
            </w:r>
            <w:r w:rsidRPr="00B0515D">
              <w:rPr>
                <w:rFonts w:ascii="Calibri" w:hAnsi="Calibri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and Workers</w:t>
            </w:r>
            <w:r>
              <w:rPr>
                <w:rFonts w:ascii="Calibri" w:hAnsi="Calibri"/>
                <w:sz w:val="24"/>
              </w:rPr>
              <w:t>: Participate using task knowledge and stop/report work where controls are inadequate.</w:t>
            </w:r>
          </w:p>
          <w:p w14:paraId="64820934" w14:textId="4E1588BE" w:rsidR="007512D8" w:rsidRDefault="007512D8" w:rsidP="007512D8">
            <w:pPr>
              <w:ind w:left="442" w:hanging="442"/>
            </w:pPr>
          </w:p>
        </w:tc>
      </w:tr>
      <w:tr w:rsidR="001E1402" w:rsidRPr="00B60475" w14:paraId="75091AD0" w14:textId="77777777" w:rsidTr="001E1402">
        <w:tc>
          <w:tcPr>
            <w:tcW w:w="1748" w:type="dxa"/>
          </w:tcPr>
          <w:p w14:paraId="241D5857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4C99D61" w14:textId="77777777" w:rsidR="00DA7C7A" w:rsidRDefault="00000000" w:rsidP="007512D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6.1.2</w:t>
            </w:r>
          </w:p>
          <w:p w14:paraId="14D2C62B" w14:textId="77777777" w:rsidR="007512D8" w:rsidRDefault="007512D8" w:rsidP="007512D8"/>
        </w:tc>
      </w:tr>
    </w:tbl>
    <w:p w14:paraId="79568A6E" w14:textId="77777777" w:rsidR="001E1402" w:rsidRPr="00134AC9" w:rsidRDefault="001E1402" w:rsidP="007512D8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39847EB" w14:textId="77777777" w:rsidTr="001E1402">
        <w:tc>
          <w:tcPr>
            <w:tcW w:w="9810" w:type="dxa"/>
            <w:gridSpan w:val="4"/>
            <w:shd w:val="clear" w:color="auto" w:fill="CCFFFF"/>
          </w:tcPr>
          <w:p w14:paraId="08099B52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C69576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40BE5E0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77EA49B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07DAD2B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06922D0" w14:textId="77777777" w:rsidR="001E1402" w:rsidRPr="00B60475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C894493" w14:textId="77777777" w:rsidTr="001E1402">
        <w:tc>
          <w:tcPr>
            <w:tcW w:w="1730" w:type="dxa"/>
          </w:tcPr>
          <w:p w14:paraId="204A31EE" w14:textId="77777777" w:rsidR="00DA7C7A" w:rsidRDefault="00000000" w:rsidP="007512D8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96A3D85" w14:textId="0473315A" w:rsidR="00DA7C7A" w:rsidRDefault="00000000" w:rsidP="007512D8">
            <w:r>
              <w:rPr>
                <w:rFonts w:ascii="Calibri" w:hAnsi="Calibri"/>
                <w:sz w:val="24"/>
              </w:rPr>
              <w:t>01 Sept</w:t>
            </w:r>
            <w:r w:rsidR="007512D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5BC6EAC9" w14:textId="77777777" w:rsidR="00DA7C7A" w:rsidRDefault="00000000" w:rsidP="007512D8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92A0831" w14:textId="77777777" w:rsidR="00DA7C7A" w:rsidRDefault="00000000" w:rsidP="007512D8">
            <w:r>
              <w:rPr>
                <w:rFonts w:ascii="Calibri" w:hAnsi="Calibri"/>
                <w:sz w:val="24"/>
              </w:rPr>
              <w:t>Initial issue for implementation of MS ISO 45001:2018 Clause 6.1.2</w:t>
            </w:r>
          </w:p>
        </w:tc>
      </w:tr>
      <w:tr w:rsidR="001E1402" w:rsidRPr="00B60475" w14:paraId="5578E339" w14:textId="77777777" w:rsidTr="001E1402">
        <w:tc>
          <w:tcPr>
            <w:tcW w:w="1730" w:type="dxa"/>
          </w:tcPr>
          <w:p w14:paraId="19189026" w14:textId="77777777" w:rsidR="001E1402" w:rsidRPr="00134AC9" w:rsidRDefault="001E1402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E5EC5FD" w14:textId="77777777" w:rsidR="001E1402" w:rsidRPr="00134AC9" w:rsidRDefault="001E1402" w:rsidP="007512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4DE5FFC" w14:textId="77777777" w:rsidR="001E1402" w:rsidRPr="00134AC9" w:rsidRDefault="001E1402" w:rsidP="007512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2154807" w14:textId="77777777" w:rsidR="001E1402" w:rsidRPr="00134AC9" w:rsidRDefault="001E1402" w:rsidP="007512D8">
            <w:pPr>
              <w:rPr>
                <w:rFonts w:asciiTheme="minorHAnsi" w:hAnsiTheme="minorHAnsi" w:cstheme="minorHAnsi"/>
              </w:rPr>
            </w:pPr>
          </w:p>
        </w:tc>
      </w:tr>
    </w:tbl>
    <w:p w14:paraId="19B1E1C5" w14:textId="77777777" w:rsidR="00F84608" w:rsidRPr="00134AC9" w:rsidRDefault="00F84608" w:rsidP="007512D8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1BD89EB9" w14:textId="77777777" w:rsidTr="00BA7E83">
        <w:tc>
          <w:tcPr>
            <w:tcW w:w="9781" w:type="dxa"/>
            <w:gridSpan w:val="2"/>
            <w:shd w:val="clear" w:color="auto" w:fill="C6F4F1"/>
          </w:tcPr>
          <w:p w14:paraId="582EF0CC" w14:textId="77777777" w:rsidR="009330D4" w:rsidRPr="00A31DD2" w:rsidRDefault="00000000" w:rsidP="007512D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DA7C7A" w14:paraId="028EB6DA" w14:textId="77777777">
        <w:tc>
          <w:tcPr>
            <w:tcW w:w="1730" w:type="dxa"/>
          </w:tcPr>
          <w:p w14:paraId="604DE62A" w14:textId="77777777" w:rsidR="00DA7C7A" w:rsidRDefault="00000000" w:rsidP="007512D8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2783B3A0" w14:textId="77777777" w:rsidR="00DA7C7A" w:rsidRDefault="00000000" w:rsidP="007512D8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DA7C7A" w14:paraId="55EE8FB1" w14:textId="77777777">
        <w:tc>
          <w:tcPr>
            <w:tcW w:w="1730" w:type="dxa"/>
          </w:tcPr>
          <w:p w14:paraId="380985BD" w14:textId="77777777" w:rsidR="00DA7C7A" w:rsidRDefault="00000000" w:rsidP="007512D8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605C7482" w14:textId="77777777" w:rsidR="00DA7C7A" w:rsidRDefault="00000000" w:rsidP="007512D8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DA7C7A" w14:paraId="4B747E2B" w14:textId="77777777">
        <w:tc>
          <w:tcPr>
            <w:tcW w:w="1730" w:type="dxa"/>
          </w:tcPr>
          <w:p w14:paraId="3C0B6BCB" w14:textId="77777777" w:rsidR="00DA7C7A" w:rsidRDefault="00000000" w:rsidP="007512D8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1D331334" w14:textId="77777777" w:rsidR="00DA7C7A" w:rsidRDefault="00000000" w:rsidP="007512D8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DA7C7A" w14:paraId="76CA598C" w14:textId="77777777">
        <w:tc>
          <w:tcPr>
            <w:tcW w:w="1730" w:type="dxa"/>
          </w:tcPr>
          <w:p w14:paraId="4F190E03" w14:textId="77777777" w:rsidR="00DA7C7A" w:rsidRDefault="00000000" w:rsidP="007512D8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0F3B737E" w14:textId="77777777" w:rsidR="00DA7C7A" w:rsidRDefault="00000000" w:rsidP="007512D8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DA7C7A" w14:paraId="523D814B" w14:textId="77777777">
        <w:tc>
          <w:tcPr>
            <w:tcW w:w="1730" w:type="dxa"/>
          </w:tcPr>
          <w:p w14:paraId="4BDA5994" w14:textId="77777777" w:rsidR="00DA7C7A" w:rsidRDefault="00000000" w:rsidP="007512D8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12AB5737" w14:textId="77777777" w:rsidR="00DA7C7A" w:rsidRDefault="00000000" w:rsidP="007512D8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DA7C7A" w14:paraId="5C20B3AC" w14:textId="77777777">
        <w:tc>
          <w:tcPr>
            <w:tcW w:w="1730" w:type="dxa"/>
          </w:tcPr>
          <w:p w14:paraId="1C95E973" w14:textId="77777777" w:rsidR="00DA7C7A" w:rsidRDefault="00000000" w:rsidP="007512D8">
            <w:r>
              <w:rPr>
                <w:rFonts w:ascii="Calibri" w:hAnsi="Calibri"/>
                <w:sz w:val="24"/>
              </w:rPr>
              <w:t>MOC</w:t>
            </w:r>
          </w:p>
        </w:tc>
        <w:tc>
          <w:tcPr>
            <w:tcW w:w="8051" w:type="dxa"/>
          </w:tcPr>
          <w:p w14:paraId="3E299407" w14:textId="77777777" w:rsidR="00DA7C7A" w:rsidRDefault="00000000" w:rsidP="007512D8">
            <w:r>
              <w:rPr>
                <w:rFonts w:ascii="Calibri" w:hAnsi="Calibri"/>
                <w:sz w:val="24"/>
              </w:rPr>
              <w:t>Management of Change</w:t>
            </w:r>
          </w:p>
        </w:tc>
      </w:tr>
      <w:tr w:rsidR="00DA7C7A" w14:paraId="47A9F8BB" w14:textId="77777777">
        <w:tc>
          <w:tcPr>
            <w:tcW w:w="1730" w:type="dxa"/>
          </w:tcPr>
          <w:p w14:paraId="6D99B33C" w14:textId="77777777" w:rsidR="00DA7C7A" w:rsidRDefault="00000000" w:rsidP="007512D8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C7DF843" w14:textId="77777777" w:rsidR="00DA7C7A" w:rsidRDefault="00000000" w:rsidP="007512D8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DA7C7A" w14:paraId="73B6AF2B" w14:textId="77777777">
        <w:tc>
          <w:tcPr>
            <w:tcW w:w="1730" w:type="dxa"/>
          </w:tcPr>
          <w:p w14:paraId="5EB80855" w14:textId="77777777" w:rsidR="00DA7C7A" w:rsidRDefault="00000000" w:rsidP="007512D8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55247C05" w14:textId="77777777" w:rsidR="00DA7C7A" w:rsidRDefault="00000000" w:rsidP="007512D8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DA7C7A" w14:paraId="56806181" w14:textId="77777777">
        <w:tc>
          <w:tcPr>
            <w:tcW w:w="1730" w:type="dxa"/>
          </w:tcPr>
          <w:p w14:paraId="426AFF47" w14:textId="77777777" w:rsidR="00DA7C7A" w:rsidRDefault="00000000" w:rsidP="007512D8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1DD02DF9" w14:textId="77777777" w:rsidR="00DA7C7A" w:rsidRDefault="00000000" w:rsidP="007512D8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DA7C7A" w14:paraId="6575E0A3" w14:textId="77777777">
        <w:tc>
          <w:tcPr>
            <w:tcW w:w="1730" w:type="dxa"/>
          </w:tcPr>
          <w:p w14:paraId="1629669C" w14:textId="77777777" w:rsidR="00DA7C7A" w:rsidRDefault="00000000" w:rsidP="007512D8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4D5232DB" w14:textId="77777777" w:rsidR="00DA7C7A" w:rsidRDefault="00000000" w:rsidP="007512D8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DA7C7A" w14:paraId="79FB1514" w14:textId="77777777">
        <w:tc>
          <w:tcPr>
            <w:tcW w:w="1730" w:type="dxa"/>
          </w:tcPr>
          <w:p w14:paraId="7637A853" w14:textId="77777777" w:rsidR="00DA7C7A" w:rsidRDefault="00000000" w:rsidP="007512D8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5041738F" w14:textId="77777777" w:rsidR="00DA7C7A" w:rsidRDefault="00000000" w:rsidP="007512D8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DA7C7A" w14:paraId="19306652" w14:textId="77777777">
        <w:tc>
          <w:tcPr>
            <w:tcW w:w="1730" w:type="dxa"/>
          </w:tcPr>
          <w:p w14:paraId="3064A231" w14:textId="77777777" w:rsidR="00DA7C7A" w:rsidRDefault="00000000" w:rsidP="007512D8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FAF0A71" w14:textId="77777777" w:rsidR="00DA7C7A" w:rsidRDefault="00000000" w:rsidP="007512D8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DA7C7A" w14:paraId="285E55B0" w14:textId="77777777">
        <w:tc>
          <w:tcPr>
            <w:tcW w:w="1730" w:type="dxa"/>
          </w:tcPr>
          <w:p w14:paraId="70D22663" w14:textId="77777777" w:rsidR="00DA7C7A" w:rsidRDefault="00000000" w:rsidP="007512D8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4917928F" w14:textId="77777777" w:rsidR="00DA7C7A" w:rsidRDefault="00000000" w:rsidP="007512D8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DA7C7A" w14:paraId="5CE8EF16" w14:textId="77777777">
        <w:tc>
          <w:tcPr>
            <w:tcW w:w="1730" w:type="dxa"/>
          </w:tcPr>
          <w:p w14:paraId="4609FD54" w14:textId="77777777" w:rsidR="00DA7C7A" w:rsidRDefault="00000000" w:rsidP="007512D8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084868CB" w14:textId="77777777" w:rsidR="00DA7C7A" w:rsidRDefault="00000000" w:rsidP="007512D8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985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276"/>
        <w:gridCol w:w="1782"/>
      </w:tblGrid>
      <w:tr w:rsidR="00543B6A" w:rsidRPr="00B60475" w14:paraId="1B0425BC" w14:textId="77777777" w:rsidTr="00A45FFF">
        <w:trPr>
          <w:tblHeader/>
        </w:trPr>
        <w:tc>
          <w:tcPr>
            <w:tcW w:w="689" w:type="dxa"/>
            <w:shd w:val="clear" w:color="auto" w:fill="C6F4F1"/>
          </w:tcPr>
          <w:p w14:paraId="6F2919CC" w14:textId="77777777" w:rsidR="009330D4" w:rsidRPr="00B60475" w:rsidRDefault="00000000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16CF9C26" w14:textId="77777777" w:rsidR="009330D4" w:rsidRPr="00B60475" w:rsidRDefault="00000000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276" w:type="dxa"/>
            <w:shd w:val="clear" w:color="auto" w:fill="C6F4F1"/>
          </w:tcPr>
          <w:p w14:paraId="35A62D28" w14:textId="77777777" w:rsidR="009330D4" w:rsidRPr="00B60475" w:rsidRDefault="00000000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31F18B8" w14:textId="77777777" w:rsidR="009330D4" w:rsidRPr="00B60475" w:rsidRDefault="00000000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DA7C7A" w14:paraId="596D79EE" w14:textId="77777777" w:rsidTr="00A45FFF">
        <w:tc>
          <w:tcPr>
            <w:tcW w:w="689" w:type="dxa"/>
          </w:tcPr>
          <w:p w14:paraId="09285D70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6C9557BE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Initiation and Assessment Team</w:t>
            </w:r>
          </w:p>
          <w:p w14:paraId="6D080D2A" w14:textId="77777777" w:rsidR="007512D8" w:rsidRDefault="007512D8" w:rsidP="007512D8"/>
          <w:p w14:paraId="38540DDC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1.1   Assessment Triggers</w:t>
            </w:r>
          </w:p>
          <w:p w14:paraId="0BA471E3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HIRARC shall be completed before new work and reviewed for changes, incidents, new information, legal changes, worker concerns, abnormal conditions and evidence that controls are ineffective.</w:t>
            </w:r>
          </w:p>
          <w:p w14:paraId="0E3C53E5" w14:textId="77777777" w:rsidR="007512D8" w:rsidRDefault="007512D8" w:rsidP="007512D8">
            <w:pPr>
              <w:ind w:left="397"/>
            </w:pPr>
          </w:p>
          <w:p w14:paraId="3EB1D773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1.2   Competent Team</w:t>
            </w:r>
          </w:p>
          <w:p w14:paraId="47A32347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responsible HOD or PM shall appoint a team including the supervisor, persons familiar with the work, affected workers and competent HSE or technical personnel.</w:t>
            </w:r>
          </w:p>
          <w:p w14:paraId="1C0F12EC" w14:textId="77777777" w:rsidR="007512D8" w:rsidRDefault="007512D8" w:rsidP="007512D8">
            <w:pPr>
              <w:ind w:left="397"/>
            </w:pPr>
          </w:p>
          <w:p w14:paraId="588D4617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1.3   Work Breakdown</w:t>
            </w:r>
          </w:p>
          <w:p w14:paraId="35300CC8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workplace, process or project shall be divided into logical activities and tasks covering design, 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installation, testing,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maintenance, </w:t>
            </w:r>
            <w:proofErr w:type="spellStart"/>
            <w:r>
              <w:rPr>
                <w:rFonts w:ascii="Calibri" w:hAnsi="Calibri"/>
                <w:sz w:val="24"/>
              </w:rPr>
              <w:t>demobilisation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and emergencies.</w:t>
            </w:r>
          </w:p>
          <w:p w14:paraId="3EC6BE64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6982DA97" w14:textId="00A1A1F8" w:rsidR="00DA7C7A" w:rsidRDefault="00000000" w:rsidP="007512D8">
            <w:r>
              <w:rPr>
                <w:rFonts w:ascii="Calibri" w:hAnsi="Calibri"/>
                <w:sz w:val="24"/>
              </w:rPr>
              <w:t xml:space="preserve">HOD / PM / SHO / SC / SSS / </w:t>
            </w:r>
            <w:r w:rsidR="00A45FFF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5C08D202" w14:textId="77777777" w:rsidR="00DA7C7A" w:rsidRDefault="00000000" w:rsidP="007512D8">
            <w:r>
              <w:rPr>
                <w:rFonts w:ascii="Calibri" w:hAnsi="Calibri"/>
                <w:sz w:val="24"/>
              </w:rPr>
              <w:t>DOSH HIRARC Guidelines; OHSMS-06J</w:t>
            </w:r>
          </w:p>
        </w:tc>
      </w:tr>
      <w:tr w:rsidR="00DA7C7A" w14:paraId="19F94EB9" w14:textId="77777777" w:rsidTr="00A45FFF">
        <w:tc>
          <w:tcPr>
            <w:tcW w:w="689" w:type="dxa"/>
          </w:tcPr>
          <w:p w14:paraId="57EB8C2E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026DB00F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Hazard Identification</w:t>
            </w:r>
          </w:p>
          <w:p w14:paraId="012555B5" w14:textId="77777777" w:rsidR="007512D8" w:rsidRDefault="007512D8" w:rsidP="007512D8"/>
          <w:p w14:paraId="4507DFC7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2.1   Sources of Hazard</w:t>
            </w:r>
          </w:p>
          <w:p w14:paraId="5A20B534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Identify physical, electrical, mechanical, chemical, biological, ergonomic and psychosocial hazards, including human factors and work </w:t>
            </w:r>
            <w:proofErr w:type="spellStart"/>
            <w:r>
              <w:rPr>
                <w:rFonts w:ascii="Calibri" w:hAnsi="Calibri"/>
                <w:sz w:val="24"/>
              </w:rPr>
              <w:t>organisation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FD990AC" w14:textId="77777777" w:rsidR="007512D8" w:rsidRDefault="007512D8" w:rsidP="007512D8">
            <w:pPr>
              <w:ind w:left="397"/>
            </w:pPr>
          </w:p>
          <w:p w14:paraId="33D4698D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2.2   Conditions and Persons</w:t>
            </w:r>
          </w:p>
          <w:p w14:paraId="76E22202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routine, non-routine, start-up, shutdown, maintenance, emergency and reasonably foreseeable conditions and persons with differing competence, language, age, ability or vulnerability.</w:t>
            </w:r>
          </w:p>
          <w:p w14:paraId="6407ED1A" w14:textId="77777777" w:rsidR="007512D8" w:rsidRDefault="007512D8" w:rsidP="007512D8">
            <w:pPr>
              <w:ind w:left="397"/>
            </w:pPr>
          </w:p>
          <w:p w14:paraId="5C3F941F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2.3   Interfaces and Lifecycle</w:t>
            </w:r>
          </w:p>
          <w:p w14:paraId="0DC92293" w14:textId="4E792162" w:rsidR="007512D8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contractors, visitors, simultaneous operations, public interfaces, design, procurement, transport, installation, commissioning, waste and end-of-life activities.</w:t>
            </w:r>
          </w:p>
          <w:p w14:paraId="33EC6EB9" w14:textId="77777777" w:rsidR="007512D8" w:rsidRP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5494812F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2.4   Past and Emerging Information</w:t>
            </w:r>
          </w:p>
          <w:p w14:paraId="626523CE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incidents, near misses, occupational illness, monitoring, inspections, legal changes, industry alerts, climate-related conditions and worker input.</w:t>
            </w:r>
          </w:p>
          <w:p w14:paraId="602CCB5A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31822F63" w14:textId="4360D662" w:rsidR="00DA7C7A" w:rsidRDefault="00000000" w:rsidP="007512D8">
            <w:r>
              <w:rPr>
                <w:rFonts w:ascii="Calibri" w:hAnsi="Calibri"/>
                <w:sz w:val="24"/>
              </w:rPr>
              <w:t>SHO / HOD / PM / SC / SSS</w:t>
            </w:r>
            <w:r w:rsidR="00A45FFF">
              <w:rPr>
                <w:rFonts w:ascii="Calibri" w:hAnsi="Calibri"/>
                <w:sz w:val="24"/>
              </w:rPr>
              <w:t xml:space="preserve"> / PS</w:t>
            </w:r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1782" w:type="dxa"/>
          </w:tcPr>
          <w:p w14:paraId="6A60ADD2" w14:textId="77777777" w:rsidR="00DA7C7A" w:rsidRDefault="00000000" w:rsidP="007512D8">
            <w:r>
              <w:rPr>
                <w:rFonts w:ascii="Calibri" w:hAnsi="Calibri"/>
                <w:sz w:val="24"/>
              </w:rPr>
              <w:t>OHSMS-04B; OHSMS-05I; OHSMS-10V</w:t>
            </w:r>
          </w:p>
        </w:tc>
      </w:tr>
      <w:tr w:rsidR="00DA7C7A" w14:paraId="020DE90F" w14:textId="77777777" w:rsidTr="00A45FFF">
        <w:tc>
          <w:tcPr>
            <w:tcW w:w="689" w:type="dxa"/>
          </w:tcPr>
          <w:p w14:paraId="0C4DC53C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1E9440DA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Risk Assessment</w:t>
            </w:r>
          </w:p>
          <w:p w14:paraId="043B679F" w14:textId="77777777" w:rsidR="007512D8" w:rsidRDefault="007512D8" w:rsidP="007512D8"/>
          <w:p w14:paraId="3888AB8F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3.1   Existing Controls</w:t>
            </w:r>
          </w:p>
          <w:p w14:paraId="6E2A67E9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current controls and evaluate whether they are implemented, suitable and reliable.</w:t>
            </w:r>
          </w:p>
          <w:p w14:paraId="6B2213AC" w14:textId="77777777" w:rsid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2BC811EE" w14:textId="77777777" w:rsidR="007512D8" w:rsidRDefault="007512D8" w:rsidP="007512D8">
            <w:pPr>
              <w:ind w:left="397"/>
            </w:pPr>
          </w:p>
          <w:p w14:paraId="6BE1431D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lastRenderedPageBreak/>
              <w:t>3.2   Likelihood and Severity</w:t>
            </w:r>
          </w:p>
          <w:p w14:paraId="3BD897E9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Rate likelihood and severity using the approved 5 × 5 matrix. Risk Rating = Likelihood × Severity.</w:t>
            </w:r>
          </w:p>
          <w:p w14:paraId="6E43FE92" w14:textId="77777777" w:rsidR="007512D8" w:rsidRDefault="007512D8" w:rsidP="007512D8">
            <w:pPr>
              <w:ind w:left="397"/>
            </w:pPr>
          </w:p>
          <w:p w14:paraId="7F48A087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3.3   Risk Classification</w:t>
            </w:r>
          </w:p>
          <w:p w14:paraId="204367E9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Low: 1–4; Medium: 5–12; High: 15–25. Professional judgement and legal requirements shall override a numerical score where necessary.</w:t>
            </w:r>
          </w:p>
          <w:p w14:paraId="6AD1358C" w14:textId="77777777" w:rsidR="007512D8" w:rsidRDefault="007512D8" w:rsidP="007512D8">
            <w:pPr>
              <w:ind w:left="397"/>
            </w:pPr>
          </w:p>
          <w:p w14:paraId="54F61BB4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3.4   Uncertainty</w:t>
            </w:r>
          </w:p>
          <w:p w14:paraId="5E8BA974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Where information is insufficient or consequences are potentially catastrophic, apply precautionary controls and seek competent specialist advice.</w:t>
            </w:r>
          </w:p>
          <w:p w14:paraId="00919BDD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6D152E19" w14:textId="16D73FC5" w:rsidR="00DA7C7A" w:rsidRDefault="00000000" w:rsidP="007512D8">
            <w:r>
              <w:rPr>
                <w:rFonts w:ascii="Calibri" w:hAnsi="Calibri"/>
                <w:sz w:val="24"/>
              </w:rPr>
              <w:lastRenderedPageBreak/>
              <w:t xml:space="preserve">SHO / </w:t>
            </w:r>
            <w:r w:rsidR="00A45FFF">
              <w:rPr>
                <w:rFonts w:ascii="Calibri" w:hAnsi="Calibri"/>
                <w:sz w:val="24"/>
              </w:rPr>
              <w:t xml:space="preserve">HOD </w:t>
            </w:r>
            <w:r>
              <w:rPr>
                <w:rFonts w:ascii="Calibri" w:hAnsi="Calibri"/>
                <w:sz w:val="24"/>
              </w:rPr>
              <w:t xml:space="preserve"> / PM </w:t>
            </w:r>
          </w:p>
        </w:tc>
        <w:tc>
          <w:tcPr>
            <w:tcW w:w="1782" w:type="dxa"/>
          </w:tcPr>
          <w:p w14:paraId="6096537E" w14:textId="77777777" w:rsidR="00DA7C7A" w:rsidRDefault="00000000" w:rsidP="007512D8">
            <w:r>
              <w:rPr>
                <w:rFonts w:ascii="Calibri" w:hAnsi="Calibri"/>
                <w:sz w:val="24"/>
              </w:rPr>
              <w:t>DOSH HIRARC Guidelines; OHSMS-06J</w:t>
            </w:r>
          </w:p>
        </w:tc>
      </w:tr>
      <w:tr w:rsidR="00DA7C7A" w14:paraId="1267E9BB" w14:textId="77777777" w:rsidTr="00A45FFF">
        <w:tc>
          <w:tcPr>
            <w:tcW w:w="689" w:type="dxa"/>
          </w:tcPr>
          <w:p w14:paraId="6AB2A795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62D3F5BE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Risk Acceptance and Action Priority</w:t>
            </w:r>
          </w:p>
          <w:p w14:paraId="61708270" w14:textId="77777777" w:rsidR="007512D8" w:rsidRDefault="007512D8" w:rsidP="007512D8"/>
          <w:p w14:paraId="7887591B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4.1   High Risk</w:t>
            </w:r>
          </w:p>
          <w:p w14:paraId="7B724DE7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Work shall not start or continue until risk is reduced and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>. Imminent danger requires immediate stop-work and isolation.</w:t>
            </w:r>
          </w:p>
          <w:p w14:paraId="6E238BF7" w14:textId="77777777" w:rsidR="007512D8" w:rsidRDefault="007512D8" w:rsidP="007512D8">
            <w:pPr>
              <w:ind w:left="397"/>
            </w:pPr>
          </w:p>
          <w:p w14:paraId="6B2382BD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4.2   Medium Risk</w:t>
            </w:r>
          </w:p>
          <w:p w14:paraId="4C5B752F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Additional controls shall be planned and implemented within a defined period with responsible PIC and monitoring.</w:t>
            </w:r>
          </w:p>
          <w:p w14:paraId="544C6878" w14:textId="77777777" w:rsidR="007512D8" w:rsidRDefault="007512D8" w:rsidP="007512D8">
            <w:pPr>
              <w:ind w:left="397"/>
            </w:pPr>
          </w:p>
          <w:p w14:paraId="6BAB74E6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4.3   Low Risk</w:t>
            </w:r>
          </w:p>
          <w:p w14:paraId="2BB079D1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effective controls and monitor for change; low rating does not remove applicable legal or mandatory controls.</w:t>
            </w:r>
          </w:p>
          <w:p w14:paraId="63A77177" w14:textId="77777777" w:rsidR="007512D8" w:rsidRDefault="007512D8" w:rsidP="007512D8"/>
        </w:tc>
        <w:tc>
          <w:tcPr>
            <w:tcW w:w="1276" w:type="dxa"/>
          </w:tcPr>
          <w:p w14:paraId="29B8BE52" w14:textId="77777777" w:rsidR="00DA7C7A" w:rsidRDefault="00000000" w:rsidP="007512D8">
            <w:r>
              <w:rPr>
                <w:rFonts w:ascii="Calibri" w:hAnsi="Calibri"/>
                <w:sz w:val="24"/>
              </w:rPr>
              <w:t>MD / ED / HOD / PM / SHO</w:t>
            </w:r>
          </w:p>
        </w:tc>
        <w:tc>
          <w:tcPr>
            <w:tcW w:w="1782" w:type="dxa"/>
          </w:tcPr>
          <w:p w14:paraId="2F6A0C55" w14:textId="77777777" w:rsidR="00DA7C7A" w:rsidRDefault="00000000" w:rsidP="007512D8">
            <w:r>
              <w:rPr>
                <w:rFonts w:ascii="Calibri" w:hAnsi="Calibri"/>
                <w:sz w:val="24"/>
              </w:rPr>
              <w:t>OCS-S-PRO-01; PD-S-PRO-08</w:t>
            </w:r>
          </w:p>
        </w:tc>
      </w:tr>
      <w:tr w:rsidR="00DA7C7A" w14:paraId="6AF543D3" w14:textId="77777777" w:rsidTr="00A45FFF">
        <w:tc>
          <w:tcPr>
            <w:tcW w:w="689" w:type="dxa"/>
          </w:tcPr>
          <w:p w14:paraId="377E5E09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05EA5478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Selection of Risk Controls</w:t>
            </w:r>
          </w:p>
          <w:p w14:paraId="58D9272F" w14:textId="77777777" w:rsidR="007512D8" w:rsidRDefault="007512D8" w:rsidP="007512D8"/>
          <w:p w14:paraId="09B720DE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5.1   Hierarchy of Controls</w:t>
            </w:r>
          </w:p>
          <w:p w14:paraId="51748AA3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Controls shall be selected in order of effectiveness: elimination; substitution; engineering controls and work </w:t>
            </w:r>
            <w:proofErr w:type="spellStart"/>
            <w:r>
              <w:rPr>
                <w:rFonts w:ascii="Calibri" w:hAnsi="Calibri"/>
                <w:sz w:val="24"/>
              </w:rPr>
              <w:t>reorganisation</w:t>
            </w:r>
            <w:proofErr w:type="spellEnd"/>
            <w:r>
              <w:rPr>
                <w:rFonts w:ascii="Calibri" w:hAnsi="Calibri"/>
                <w:sz w:val="24"/>
              </w:rPr>
              <w:t>; administrative controls including training and supervision; and suitable PPE.</w:t>
            </w:r>
          </w:p>
          <w:p w14:paraId="15DC4F88" w14:textId="77777777" w:rsidR="007512D8" w:rsidRDefault="007512D8" w:rsidP="007512D8">
            <w:pPr>
              <w:ind w:left="397"/>
            </w:pPr>
          </w:p>
          <w:p w14:paraId="7EF76C92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5.2   Combined Controls</w:t>
            </w:r>
          </w:p>
          <w:p w14:paraId="750D29AD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Where one measure is insufficient, use complementary controls and define performance requirements for critical controls.</w:t>
            </w:r>
          </w:p>
          <w:p w14:paraId="222FC6FD" w14:textId="77777777" w:rsidR="007512D8" w:rsidRDefault="007512D8" w:rsidP="007512D8">
            <w:pPr>
              <w:ind w:left="397"/>
            </w:pPr>
          </w:p>
          <w:p w14:paraId="1504CFCE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5.3   Design and Procurement</w:t>
            </w:r>
          </w:p>
          <w:p w14:paraId="74A4D259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Eliminate or reduce hazards through design, prefabrication, equipment selection, specifications and procurement before relying on worksite </w:t>
            </w:r>
            <w:proofErr w:type="spellStart"/>
            <w:r>
              <w:rPr>
                <w:rFonts w:ascii="Calibri" w:hAnsi="Calibri"/>
                <w:sz w:val="24"/>
              </w:rPr>
              <w:t>behaviour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59AAA209" w14:textId="77777777" w:rsid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4CBFF5EB" w14:textId="77777777" w:rsid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61ACC12E" w14:textId="77777777" w:rsidR="007512D8" w:rsidRDefault="007512D8" w:rsidP="007512D8">
            <w:pPr>
              <w:ind w:left="397"/>
            </w:pPr>
          </w:p>
          <w:p w14:paraId="7226893B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lastRenderedPageBreak/>
              <w:t>5.4   Legal Minimum</w:t>
            </w:r>
          </w:p>
          <w:p w14:paraId="1C321076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Controls shall meet applicable legal, contractual, manufacturer and technical requirements as a minimum.</w:t>
            </w:r>
          </w:p>
          <w:p w14:paraId="4B6B81A9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765A1984" w14:textId="66302CB8" w:rsidR="00DA7C7A" w:rsidRDefault="00000000" w:rsidP="007512D8">
            <w:r>
              <w:rPr>
                <w:rFonts w:ascii="Calibri" w:hAnsi="Calibri"/>
                <w:sz w:val="24"/>
              </w:rPr>
              <w:lastRenderedPageBreak/>
              <w:t>SHO / HOD / PM</w:t>
            </w:r>
          </w:p>
        </w:tc>
        <w:tc>
          <w:tcPr>
            <w:tcW w:w="1782" w:type="dxa"/>
          </w:tcPr>
          <w:p w14:paraId="7991D715" w14:textId="77777777" w:rsidR="00DA7C7A" w:rsidRDefault="00000000" w:rsidP="007512D8">
            <w:r>
              <w:rPr>
                <w:rFonts w:ascii="Calibri" w:hAnsi="Calibri"/>
                <w:sz w:val="24"/>
              </w:rPr>
              <w:t>OHSMS-08; CD-S-PRO-01; PD-S-PRO-07</w:t>
            </w:r>
          </w:p>
        </w:tc>
      </w:tr>
      <w:tr w:rsidR="00DA7C7A" w14:paraId="20171AFB" w14:textId="77777777" w:rsidTr="00A45FFF">
        <w:tc>
          <w:tcPr>
            <w:tcW w:w="689" w:type="dxa"/>
          </w:tcPr>
          <w:p w14:paraId="5E37F7F3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243020B0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Approval, Communication and Implementation</w:t>
            </w:r>
          </w:p>
          <w:p w14:paraId="01554591" w14:textId="77777777" w:rsidR="007512D8" w:rsidRDefault="007512D8" w:rsidP="007512D8"/>
          <w:p w14:paraId="6562B9A1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6.1   Approval</w:t>
            </w:r>
          </w:p>
          <w:p w14:paraId="17785073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responsible HOD or PM and SHO/competent HSE person shall approve the HIRARC. High residual risk requires the designated senior authority.</w:t>
            </w:r>
          </w:p>
          <w:p w14:paraId="0D73B0DA" w14:textId="77777777" w:rsidR="007512D8" w:rsidRDefault="007512D8" w:rsidP="007512D8">
            <w:pPr>
              <w:ind w:left="397"/>
            </w:pPr>
          </w:p>
          <w:p w14:paraId="7DB30206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6.2   Work Control Linkage</w:t>
            </w:r>
          </w:p>
          <w:p w14:paraId="57618D80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Control measures shall be incorporated into method statements, JSA, PTW, drawings, inspection plans, procurement, training and emergency arrangements.</w:t>
            </w:r>
          </w:p>
          <w:p w14:paraId="02E7454B" w14:textId="77777777" w:rsidR="007512D8" w:rsidRDefault="007512D8" w:rsidP="007512D8">
            <w:pPr>
              <w:ind w:left="397"/>
            </w:pPr>
          </w:p>
          <w:p w14:paraId="547E41F0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6.3   Communication</w:t>
            </w:r>
          </w:p>
          <w:p w14:paraId="0AB4773F" w14:textId="3A42280C" w:rsidR="00DA7C7A" w:rsidRDefault="008B479D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Project</w:t>
            </w:r>
            <w:r w:rsidR="00000000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</w:t>
            </w:r>
            <w:r w:rsidR="00000000">
              <w:rPr>
                <w:rFonts w:ascii="Calibri" w:hAnsi="Calibri"/>
                <w:sz w:val="24"/>
              </w:rPr>
              <w:t>upervisor shall brief affected workers in a language and form understood and verify understanding before work.</w:t>
            </w:r>
          </w:p>
          <w:p w14:paraId="0140250A" w14:textId="77777777" w:rsidR="007512D8" w:rsidRDefault="007512D8" w:rsidP="007512D8">
            <w:pPr>
              <w:ind w:left="397"/>
            </w:pPr>
          </w:p>
          <w:p w14:paraId="484F644F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6.4   Field Verification</w:t>
            </w:r>
          </w:p>
          <w:p w14:paraId="7DC708D7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Supervisors, SC, SSS and SHO shall verify that required controls are present and effective at the workface.</w:t>
            </w:r>
          </w:p>
          <w:p w14:paraId="28C7FBEC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1B1862AE" w14:textId="0BF0F5DD" w:rsidR="00DA7C7A" w:rsidRDefault="00000000" w:rsidP="007512D8">
            <w:r>
              <w:rPr>
                <w:rFonts w:ascii="Calibri" w:hAnsi="Calibri"/>
                <w:sz w:val="24"/>
              </w:rPr>
              <w:t xml:space="preserve">HOD / PM / SHO / SC / SSS / </w:t>
            </w:r>
            <w:r w:rsidR="00A45FFF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118E6DCD" w14:textId="77777777" w:rsidR="00DA7C7A" w:rsidRDefault="00000000" w:rsidP="007512D8">
            <w:r>
              <w:rPr>
                <w:rFonts w:ascii="Calibri" w:hAnsi="Calibri"/>
                <w:sz w:val="24"/>
              </w:rPr>
              <w:t>PD-S-PRO-01; PD-S-PRO-08; OHSMS-07N</w:t>
            </w:r>
          </w:p>
        </w:tc>
      </w:tr>
      <w:tr w:rsidR="00DA7C7A" w14:paraId="0C550209" w14:textId="77777777" w:rsidTr="00A45FFF">
        <w:tc>
          <w:tcPr>
            <w:tcW w:w="689" w:type="dxa"/>
          </w:tcPr>
          <w:p w14:paraId="3172C9EE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1BB97286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 and Change Management</w:t>
            </w:r>
          </w:p>
          <w:p w14:paraId="5A04E3ED" w14:textId="77777777" w:rsidR="007512D8" w:rsidRDefault="007512D8" w:rsidP="007512D8"/>
          <w:p w14:paraId="346B47F6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7.1   Planned Review</w:t>
            </w:r>
          </w:p>
          <w:p w14:paraId="12B47493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HIRARC at planned intervals appropriate to the risk and project phase.</w:t>
            </w:r>
          </w:p>
          <w:p w14:paraId="54677A09" w14:textId="77777777" w:rsidR="007512D8" w:rsidRDefault="007512D8" w:rsidP="007512D8">
            <w:pPr>
              <w:ind w:left="397"/>
            </w:pPr>
          </w:p>
          <w:p w14:paraId="2FE8D477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7.2   Mandatory Review</w:t>
            </w:r>
          </w:p>
          <w:p w14:paraId="122BA164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after an incident or near miss, change in design/process/equipment/material/personnel, new legal requirement, worker concern or evidence of control failure.</w:t>
            </w:r>
          </w:p>
          <w:p w14:paraId="39CC03FA" w14:textId="4C902BDF" w:rsidR="007512D8" w:rsidRDefault="007512D8" w:rsidP="007512D8">
            <w:pPr>
              <w:ind w:left="397"/>
            </w:pPr>
          </w:p>
          <w:p w14:paraId="2EDB29BC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7.3   Dynamic Assessment</w:t>
            </w:r>
          </w:p>
          <w:p w14:paraId="28DCD1D0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Supervisors and workers shall reassess conditions before starting and when conditions change. Dynamic assessment supplements but does not replace formal HIRARC.</w:t>
            </w:r>
          </w:p>
          <w:p w14:paraId="7DB9B4B2" w14:textId="77777777" w:rsidR="007512D8" w:rsidRDefault="007512D8" w:rsidP="007512D8">
            <w:pPr>
              <w:ind w:left="397"/>
            </w:pPr>
          </w:p>
          <w:p w14:paraId="3A69DB19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7.4   Version Control</w:t>
            </w:r>
          </w:p>
          <w:p w14:paraId="79647FDF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Superseded assessments shall be withdrawn from use and retained in accordance with documented-information controls.</w:t>
            </w:r>
          </w:p>
          <w:p w14:paraId="20C3CE36" w14:textId="77777777" w:rsid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047E7148" w14:textId="77777777" w:rsidR="007512D8" w:rsidRDefault="007512D8" w:rsidP="007512D8">
            <w:pPr>
              <w:ind w:left="397"/>
              <w:rPr>
                <w:rFonts w:ascii="Calibri" w:hAnsi="Calibri"/>
                <w:sz w:val="24"/>
              </w:rPr>
            </w:pPr>
          </w:p>
          <w:p w14:paraId="0A073350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514846BF" w14:textId="28139A6F" w:rsidR="00DA7C7A" w:rsidRDefault="00000000" w:rsidP="007512D8">
            <w:r>
              <w:rPr>
                <w:rFonts w:ascii="Calibri" w:hAnsi="Calibri"/>
                <w:sz w:val="24"/>
              </w:rPr>
              <w:t xml:space="preserve">SHO / HOD / PM / SC / SSS / </w:t>
            </w:r>
            <w:r w:rsidR="00A45FFF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5CCF008D" w14:textId="77777777" w:rsidR="00DA7C7A" w:rsidRDefault="00000000" w:rsidP="007512D8">
            <w:r>
              <w:rPr>
                <w:rFonts w:ascii="Calibri" w:hAnsi="Calibri"/>
                <w:sz w:val="24"/>
              </w:rPr>
              <w:t>OHSMS-08 MOC; OHSMS-07O; OHSMS-10V</w:t>
            </w:r>
          </w:p>
        </w:tc>
      </w:tr>
      <w:tr w:rsidR="00DA7C7A" w14:paraId="16328ECD" w14:textId="77777777" w:rsidTr="00A45FFF">
        <w:tc>
          <w:tcPr>
            <w:tcW w:w="689" w:type="dxa"/>
          </w:tcPr>
          <w:p w14:paraId="343BBA75" w14:textId="77777777" w:rsidR="00DA7C7A" w:rsidRDefault="00000000" w:rsidP="007512D8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8</w:t>
            </w:r>
          </w:p>
        </w:tc>
        <w:tc>
          <w:tcPr>
            <w:tcW w:w="6110" w:type="dxa"/>
          </w:tcPr>
          <w:p w14:paraId="726CF444" w14:textId="77777777" w:rsidR="00DA7C7A" w:rsidRDefault="00000000" w:rsidP="007512D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Records and Performance Evaluation</w:t>
            </w:r>
          </w:p>
          <w:p w14:paraId="1CBEB3BF" w14:textId="77777777" w:rsidR="007512D8" w:rsidRDefault="007512D8" w:rsidP="007512D8"/>
          <w:p w14:paraId="58E3C5C5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8.1   HIRARC Record</w:t>
            </w:r>
          </w:p>
          <w:p w14:paraId="3526F427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activity, hazard, consequence, affected persons, existing controls, likelihood, severity, risk rating, additional controls, PIC, due date and residual risk.</w:t>
            </w:r>
          </w:p>
          <w:p w14:paraId="03DF803B" w14:textId="77777777" w:rsidR="007512D8" w:rsidRDefault="007512D8" w:rsidP="007512D8">
            <w:pPr>
              <w:ind w:left="397"/>
            </w:pPr>
          </w:p>
          <w:p w14:paraId="327150FD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8.2   Action Tracking</w:t>
            </w:r>
          </w:p>
          <w:p w14:paraId="403CC510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Actions shall remain open until implementation and effectiveness are verified.</w:t>
            </w:r>
          </w:p>
          <w:p w14:paraId="322F4AA9" w14:textId="77777777" w:rsidR="007512D8" w:rsidRDefault="007512D8" w:rsidP="007512D8">
            <w:pPr>
              <w:ind w:left="397"/>
            </w:pPr>
          </w:p>
          <w:p w14:paraId="7660D7C4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8.3   Trend Review</w:t>
            </w:r>
          </w:p>
          <w:p w14:paraId="7C427C0D" w14:textId="12F0A5D5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SHO and IM shall </w:t>
            </w:r>
            <w:proofErr w:type="spellStart"/>
            <w:r>
              <w:rPr>
                <w:rFonts w:ascii="Calibri" w:hAnsi="Calibri"/>
                <w:sz w:val="24"/>
              </w:rPr>
              <w:t>analyse</w:t>
            </w:r>
            <w:proofErr w:type="spellEnd"/>
            <w:r>
              <w:rPr>
                <w:rFonts w:ascii="Calibri" w:hAnsi="Calibri"/>
                <w:sz w:val="24"/>
              </w:rPr>
              <w:t xml:space="preserve"> recurring hazards, overdue controls, high residual risks and control failures for objectives and management review.</w:t>
            </w:r>
          </w:p>
          <w:p w14:paraId="277118F9" w14:textId="77777777" w:rsidR="007512D8" w:rsidRDefault="007512D8" w:rsidP="007512D8">
            <w:pPr>
              <w:ind w:left="397"/>
            </w:pPr>
          </w:p>
          <w:p w14:paraId="1D9DF6AF" w14:textId="77777777" w:rsidR="00DA7C7A" w:rsidRDefault="00000000" w:rsidP="007512D8">
            <w:r>
              <w:rPr>
                <w:rFonts w:ascii="Calibri" w:hAnsi="Calibri"/>
                <w:b/>
                <w:sz w:val="24"/>
              </w:rPr>
              <w:t>8.4   Worker Feedback</w:t>
            </w:r>
          </w:p>
          <w:p w14:paraId="418D68B5" w14:textId="77777777" w:rsidR="00DA7C7A" w:rsidRDefault="00000000" w:rsidP="007512D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findings and improvements shall be communicated to workers and worker representatives.</w:t>
            </w:r>
          </w:p>
          <w:p w14:paraId="500D6A12" w14:textId="77777777" w:rsidR="007512D8" w:rsidRDefault="007512D8" w:rsidP="007512D8">
            <w:pPr>
              <w:ind w:left="397"/>
            </w:pPr>
          </w:p>
        </w:tc>
        <w:tc>
          <w:tcPr>
            <w:tcW w:w="1276" w:type="dxa"/>
          </w:tcPr>
          <w:p w14:paraId="2DAB0DDB" w14:textId="77777777" w:rsidR="00DA7C7A" w:rsidRDefault="00000000" w:rsidP="007512D8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63F51D1" w14:textId="77777777" w:rsidR="00DA7C7A" w:rsidRDefault="00000000" w:rsidP="007512D8">
            <w:r>
              <w:rPr>
                <w:rFonts w:ascii="Calibri" w:hAnsi="Calibri"/>
                <w:sz w:val="24"/>
              </w:rPr>
              <w:t>OHSMS-09S; OHSMS-09U; OHSMS-10W</w:t>
            </w:r>
          </w:p>
        </w:tc>
      </w:tr>
    </w:tbl>
    <w:p w14:paraId="2C9D1A14" w14:textId="77777777" w:rsidR="00A27FF7" w:rsidRPr="00B60475" w:rsidRDefault="00A27FF7" w:rsidP="007512D8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7512D8" w:rsidRPr="00B60475" w14:paraId="0409FEA4" w14:textId="77777777" w:rsidTr="00F37A37">
        <w:tc>
          <w:tcPr>
            <w:tcW w:w="4863" w:type="dxa"/>
          </w:tcPr>
          <w:p w14:paraId="21FE2F4F" w14:textId="16D6F3BC" w:rsidR="007512D8" w:rsidRPr="00B60475" w:rsidRDefault="007512D8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F69AC76" w14:textId="7615B970" w:rsidR="007512D8" w:rsidRPr="00B60475" w:rsidRDefault="007512D8" w:rsidP="007512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0E7A8FE8" w14:textId="77777777" w:rsidR="00A27FF7" w:rsidRPr="00B60475" w:rsidRDefault="00A27FF7" w:rsidP="007512D8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EEF5ED9" w14:textId="77777777" w:rsidR="00A27FF7" w:rsidRPr="00B60475" w:rsidRDefault="00A14AB4" w:rsidP="007512D8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46B8" w14:textId="77777777" w:rsidR="00694711" w:rsidRDefault="00694711" w:rsidP="00A40AF5">
      <w:r>
        <w:separator/>
      </w:r>
    </w:p>
  </w:endnote>
  <w:endnote w:type="continuationSeparator" w:id="0">
    <w:p w14:paraId="2E8FD590" w14:textId="77777777" w:rsidR="00694711" w:rsidRDefault="0069471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88FC" w14:textId="77777777" w:rsidR="00694711" w:rsidRDefault="00694711" w:rsidP="00A40AF5">
      <w:r>
        <w:separator/>
      </w:r>
    </w:p>
  </w:footnote>
  <w:footnote w:type="continuationSeparator" w:id="0">
    <w:p w14:paraId="3FB1BADA" w14:textId="77777777" w:rsidR="00694711" w:rsidRDefault="0069471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5EA94946" w14:textId="77777777" w:rsidTr="007512D8">
      <w:trPr>
        <w:trHeight w:val="454"/>
      </w:trPr>
      <w:tc>
        <w:tcPr>
          <w:tcW w:w="1163" w:type="dxa"/>
          <w:vMerge w:val="restart"/>
          <w:vAlign w:val="center"/>
        </w:tcPr>
        <w:p w14:paraId="7E18C9CC" w14:textId="6813193A" w:rsidR="00996DC3" w:rsidRPr="008D58A6" w:rsidRDefault="007512D8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912A886" wp14:editId="67BA1060">
                <wp:extent cx="365760" cy="506095"/>
                <wp:effectExtent l="0" t="0" r="0" b="8255"/>
                <wp:docPr id="108840304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180288DA" w14:textId="6686CF1F" w:rsidR="00DA7C7A" w:rsidRPr="007512D8" w:rsidRDefault="007512D8">
          <w:pPr>
            <w:jc w:val="center"/>
            <w:rPr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OPERATIONS CONTROL SERVICES</w:t>
          </w:r>
        </w:p>
      </w:tc>
      <w:tc>
        <w:tcPr>
          <w:tcW w:w="1559" w:type="dxa"/>
          <w:vMerge w:val="restart"/>
          <w:vAlign w:val="center"/>
        </w:tcPr>
        <w:p w14:paraId="3448E2D8" w14:textId="77777777" w:rsidR="00DA7C7A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6B335587" w14:textId="77777777" w:rsidR="00DA7C7A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2B650CD0" w14:textId="77777777" w:rsidR="00DA7C7A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512D8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512D8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67ED6970" w14:textId="77777777" w:rsidTr="007512D8">
      <w:trPr>
        <w:trHeight w:val="454"/>
      </w:trPr>
      <w:tc>
        <w:tcPr>
          <w:tcW w:w="1163" w:type="dxa"/>
          <w:vMerge/>
          <w:vAlign w:val="center"/>
        </w:tcPr>
        <w:p w14:paraId="1F6CE7BC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002E0F4" w14:textId="77777777" w:rsidR="00DA7C7A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Hazard Identification, Risk Assessment &amp; Control Procedure</w:t>
          </w:r>
        </w:p>
      </w:tc>
      <w:tc>
        <w:tcPr>
          <w:tcW w:w="1559" w:type="dxa"/>
          <w:vMerge/>
          <w:vAlign w:val="center"/>
        </w:tcPr>
        <w:p w14:paraId="797CB95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0DE5FF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2E149D90" w14:textId="77777777" w:rsidR="00DA7C7A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OCS-S-PRO-02</w:t>
          </w:r>
        </w:p>
      </w:tc>
    </w:tr>
  </w:tbl>
  <w:p w14:paraId="19F2DC82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15D6C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4711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12D8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B479D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45FFF"/>
    <w:rsid w:val="00A82BD3"/>
    <w:rsid w:val="00A9152E"/>
    <w:rsid w:val="00A949E8"/>
    <w:rsid w:val="00AB1A96"/>
    <w:rsid w:val="00B0515D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A7C7A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B5FA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920</Words>
  <Characters>6815</Characters>
  <Application>Microsoft Office Word</Application>
  <DocSecurity>0</DocSecurity>
  <Lines>324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7</cp:revision>
  <cp:lastPrinted>2026-08-23T07:37:00Z</cp:lastPrinted>
  <dcterms:created xsi:type="dcterms:W3CDTF">2026-08-23T07:44:00Z</dcterms:created>
  <dcterms:modified xsi:type="dcterms:W3CDTF">2026-08-24T10:04:00Z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