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42451" w14:textId="77777777" w:rsidR="00F84608" w:rsidRDefault="00000000" w:rsidP="00FA5488">
      <w:pPr>
        <w:pStyle w:val="BodyText"/>
        <w:widowControl/>
        <w:rPr>
          <w:rFonts w:ascii="Times New Roman"/>
          <w:sz w:val="2"/>
        </w:rPr>
      </w:pPr>
      <w:r>
        <w:rPr>
          <w:rFonts w:ascii="Calibri" w:hAnsi="Calibri"/>
          <w:noProof/>
          <w:sz w:val="24"/>
        </w:rPr>
        <mc:AlternateContent>
          <mc:Choice Requires="wpg">
            <w:drawing>
              <wp:anchor distT="0" distB="0" distL="0" distR="0" simplePos="0" relativeHeight="487426560" behindDoc="1" locked="0" layoutInCell="1" allowOverlap="1" wp14:anchorId="69BE315B" wp14:editId="407868C5">
                <wp:simplePos x="0" y="0"/>
                <wp:positionH relativeFrom="page">
                  <wp:posOffset>-1523</wp:posOffset>
                </wp:positionH>
                <wp:positionV relativeFrom="page">
                  <wp:posOffset>-1527</wp:posOffset>
                </wp:positionV>
                <wp:extent cx="7556500" cy="1069022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690225"/>
                          <a:chOff x="0" y="0"/>
                          <a:chExt cx="7556500" cy="106902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5382895" y="9836280"/>
                            <a:ext cx="190563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635" h="342900">
                                <a:moveTo>
                                  <a:pt x="19052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  <a:lnTo>
                                  <a:pt x="1905253" y="342900"/>
                                </a:lnTo>
                                <a:lnTo>
                                  <a:pt x="1905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523" y="1523"/>
                            <a:ext cx="7553325" cy="1068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0687050">
                                <a:moveTo>
                                  <a:pt x="7553325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10687053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536B36" id="Group 1" o:spid="_x0000_s1026" style="position:absolute;margin-left:-.1pt;margin-top:-.1pt;width:595pt;height:841.75pt;z-index:-15889920;mso-wrap-distance-left:0;mso-wrap-distance-right:0;mso-position-horizontal-relative:page;mso-position-vertical-relative:page" coordsize="75565,106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">
                <v:shape id="Graphic 2" o:spid="_x0000_s1027" style="position:absolute;left:53828;top:98362;width:19057;height:3429;visibility:visible;mso-wrap-style:square;v-text-anchor:top" coordsize="190563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" path="m1905253,l,,,342900r1905253,l1905253,xe" stroked="f">
                  <v:path arrowok="t"/>
                </v:shape>
                <v:shape id="Graphic 3" o:spid="_x0000_s1028" style="position:absolute;left:15;top:15;width:75533;height:106870;visibility:visible;mso-wrap-style:square;v-text-anchor:top" coordsize="7553325,1068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" path="m7553325,l,3,,10687053e" filled="f" strokeweight=".24pt"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W w:w="100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3"/>
        <w:gridCol w:w="8010"/>
      </w:tblGrid>
      <w:tr w:rsidR="001E1402" w:rsidRPr="001E1402" w14:paraId="0B768283" w14:textId="77777777" w:rsidTr="00FA5488">
        <w:tc>
          <w:tcPr>
            <w:tcW w:w="2003" w:type="dxa"/>
          </w:tcPr>
          <w:p w14:paraId="40720414" w14:textId="77777777" w:rsidR="001E1402" w:rsidRPr="001E1402" w:rsidRDefault="001E1402" w:rsidP="00FA5488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8010" w:type="dxa"/>
          </w:tcPr>
          <w:p w14:paraId="63F321A2" w14:textId="77777777" w:rsidR="001D0B64" w:rsidRDefault="00000000" w:rsidP="00FA5488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To define the responsibilities and authority of the Administration Executive for effective implementation and maintenance of the Occupational Health &amp; Safety Management System.</w:t>
            </w:r>
          </w:p>
          <w:p w14:paraId="71134622" w14:textId="77777777" w:rsidR="00FA5488" w:rsidRDefault="00FA5488" w:rsidP="00FA5488"/>
        </w:tc>
      </w:tr>
      <w:tr w:rsidR="001E1402" w:rsidRPr="001E1402" w14:paraId="73D44B50" w14:textId="77777777" w:rsidTr="00FA5488">
        <w:tc>
          <w:tcPr>
            <w:tcW w:w="2003" w:type="dxa"/>
          </w:tcPr>
          <w:p w14:paraId="5C798E51" w14:textId="77777777" w:rsidR="001E1402" w:rsidRPr="001E1402" w:rsidRDefault="001E1402" w:rsidP="00FA548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8010" w:type="dxa"/>
          </w:tcPr>
          <w:p w14:paraId="157D2042" w14:textId="77777777" w:rsidR="001D0B64" w:rsidRDefault="00000000" w:rsidP="00FA5488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Covers the corporate, project, site, service, maintenance and overseas activities assigned to the Administration Executive within the provision of supply, installation, maintenance and servicing of mechanical and electrical systems.</w:t>
            </w:r>
          </w:p>
          <w:p w14:paraId="3E559224" w14:textId="77777777" w:rsidR="00FA5488" w:rsidRDefault="00FA5488" w:rsidP="00FA5488"/>
        </w:tc>
      </w:tr>
      <w:tr w:rsidR="001E1402" w:rsidRPr="001E1402" w14:paraId="798B066B" w14:textId="77777777" w:rsidTr="00FA5488">
        <w:tc>
          <w:tcPr>
            <w:tcW w:w="2003" w:type="dxa"/>
          </w:tcPr>
          <w:p w14:paraId="325A2CE8" w14:textId="77777777" w:rsidR="001E1402" w:rsidRPr="001E1402" w:rsidRDefault="001E1402" w:rsidP="00FA548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8010" w:type="dxa"/>
          </w:tcPr>
          <w:p w14:paraId="42493B71" w14:textId="77777777" w:rsidR="001D0B64" w:rsidRDefault="00000000" w:rsidP="00FA5488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MS ISO 45001:2018 Clauses 5.3, 7.2</w:t>
            </w:r>
          </w:p>
          <w:p w14:paraId="48798909" w14:textId="516AD7D1" w:rsidR="00FA5488" w:rsidRDefault="00FA5488" w:rsidP="00FA5488"/>
        </w:tc>
      </w:tr>
    </w:tbl>
    <w:p w14:paraId="65822324" w14:textId="77777777" w:rsidR="001E1402" w:rsidRPr="009F475C" w:rsidRDefault="001E1402" w:rsidP="00FA5488">
      <w:pPr>
        <w:widowControl/>
        <w:ind w:left="709" w:hanging="709"/>
        <w:rPr>
          <w:rFonts w:ascii="Calibri" w:hAnsi="Calibri"/>
          <w:sz w:val="12"/>
          <w:szCs w:val="12"/>
        </w:rPr>
      </w:pPr>
    </w:p>
    <w:tbl>
      <w:tblPr>
        <w:tblStyle w:val="TableGrid"/>
        <w:tblW w:w="10065" w:type="dxa"/>
        <w:tblInd w:w="-5" w:type="dxa"/>
        <w:tblLook w:val="04A0" w:firstRow="1" w:lastRow="0" w:firstColumn="1" w:lastColumn="0" w:noHBand="0" w:noVBand="1"/>
      </w:tblPr>
      <w:tblGrid>
        <w:gridCol w:w="1985"/>
        <w:gridCol w:w="2013"/>
        <w:gridCol w:w="1672"/>
        <w:gridCol w:w="4395"/>
      </w:tblGrid>
      <w:tr w:rsidR="001E1402" w:rsidRPr="001E1402" w14:paraId="0CC0AAC0" w14:textId="77777777" w:rsidTr="00FA5488">
        <w:tc>
          <w:tcPr>
            <w:tcW w:w="10065" w:type="dxa"/>
            <w:gridSpan w:val="4"/>
            <w:shd w:val="clear" w:color="auto" w:fill="CCFFFF"/>
          </w:tcPr>
          <w:p w14:paraId="4C8B080D" w14:textId="77777777" w:rsidR="001E1402" w:rsidRPr="001E1402" w:rsidRDefault="001E1402" w:rsidP="00FA548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1E1402" w14:paraId="6DE8A192" w14:textId="77777777" w:rsidTr="00FA5488">
        <w:tc>
          <w:tcPr>
            <w:tcW w:w="1985" w:type="dxa"/>
            <w:shd w:val="clear" w:color="auto" w:fill="DBE5F1" w:themeFill="accent1" w:themeFillTint="33"/>
          </w:tcPr>
          <w:p w14:paraId="56633AED" w14:textId="77777777" w:rsidR="001E1402" w:rsidRPr="001E1402" w:rsidRDefault="001E1402" w:rsidP="00FA548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14:paraId="37D87243" w14:textId="77777777" w:rsidR="001E1402" w:rsidRPr="001E1402" w:rsidRDefault="001E1402" w:rsidP="00FA548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1672" w:type="dxa"/>
            <w:shd w:val="clear" w:color="auto" w:fill="DBE5F1" w:themeFill="accent1" w:themeFillTint="33"/>
          </w:tcPr>
          <w:p w14:paraId="05A437DB" w14:textId="77777777" w:rsidR="001E1402" w:rsidRPr="001E1402" w:rsidRDefault="001E1402" w:rsidP="00FA548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14:paraId="07FF72ED" w14:textId="77777777" w:rsidR="001E1402" w:rsidRPr="001E1402" w:rsidRDefault="001E1402" w:rsidP="00FA548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1E1402" w14:paraId="1FE41E81" w14:textId="77777777" w:rsidTr="00FA5488">
        <w:tc>
          <w:tcPr>
            <w:tcW w:w="1985" w:type="dxa"/>
          </w:tcPr>
          <w:p w14:paraId="108B5614" w14:textId="77777777" w:rsidR="000F147F" w:rsidRDefault="00000000" w:rsidP="00FA5488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t>0</w:t>
            </w:r>
          </w:p>
        </w:tc>
        <w:tc>
          <w:tcPr>
            <w:tcW w:w="2013" w:type="dxa"/>
          </w:tcPr>
          <w:p w14:paraId="4C71F071" w14:textId="77777777" w:rsidR="000F147F" w:rsidRDefault="00000000" w:rsidP="00FA5488">
            <w:r>
              <w:rPr>
                <w:rFonts w:ascii="Calibri" w:eastAsia="Calibri" w:hAnsi="Calibri"/>
                <w:sz w:val="24"/>
              </w:rPr>
              <w:t>01 Sept 2026</w:t>
            </w:r>
          </w:p>
        </w:tc>
        <w:tc>
          <w:tcPr>
            <w:tcW w:w="1672" w:type="dxa"/>
          </w:tcPr>
          <w:p w14:paraId="4A21FB36" w14:textId="77777777" w:rsidR="000F147F" w:rsidRDefault="00000000" w:rsidP="00FA5488">
            <w:r>
              <w:rPr>
                <w:rFonts w:ascii="Calibri" w:eastAsia="Calibri" w:hAnsi="Calibri"/>
                <w:sz w:val="24"/>
              </w:rPr>
              <w:t>ISO Manager</w:t>
            </w:r>
          </w:p>
        </w:tc>
        <w:tc>
          <w:tcPr>
            <w:tcW w:w="4395" w:type="dxa"/>
          </w:tcPr>
          <w:p w14:paraId="14AF307E" w14:textId="77777777" w:rsidR="001D0B64" w:rsidRDefault="00000000" w:rsidP="00FA5488">
            <w:r>
              <w:rPr>
                <w:rFonts w:ascii="Calibri" w:hAnsi="Calibri"/>
                <w:sz w:val="24"/>
              </w:rPr>
              <w:t>Initial issue for implementation of MS ISO 45001:2018 Clause 5.3.</w:t>
            </w:r>
          </w:p>
        </w:tc>
      </w:tr>
      <w:tr w:rsidR="001E1402" w:rsidRPr="001E1402" w14:paraId="776DE4B9" w14:textId="77777777" w:rsidTr="00FA5488">
        <w:tc>
          <w:tcPr>
            <w:tcW w:w="1985" w:type="dxa"/>
          </w:tcPr>
          <w:p w14:paraId="0D72EE58" w14:textId="77777777" w:rsidR="001E1402" w:rsidRPr="001E1402" w:rsidRDefault="001E1402" w:rsidP="00FA548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0D2E5148" w14:textId="77777777" w:rsidR="001E1402" w:rsidRPr="001E1402" w:rsidRDefault="001E1402" w:rsidP="00FA548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72" w:type="dxa"/>
          </w:tcPr>
          <w:p w14:paraId="44F0EA2F" w14:textId="77777777" w:rsidR="001E1402" w:rsidRPr="001E1402" w:rsidRDefault="001E1402" w:rsidP="00FA548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</w:tcPr>
          <w:p w14:paraId="6954DB4C" w14:textId="77777777" w:rsidR="001E1402" w:rsidRPr="001E1402" w:rsidRDefault="001E1402" w:rsidP="00FA548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DEC7F8C" w14:textId="77777777" w:rsidR="00F84608" w:rsidRPr="009F475C" w:rsidRDefault="00F84608" w:rsidP="00FA5488">
      <w:pPr>
        <w:pStyle w:val="BodyText"/>
        <w:widowControl/>
        <w:rPr>
          <w:sz w:val="12"/>
          <w:szCs w:val="12"/>
        </w:rPr>
      </w:pPr>
    </w:p>
    <w:tbl>
      <w:tblPr>
        <w:tblStyle w:val="TableGrid"/>
        <w:tblW w:w="10065" w:type="dxa"/>
        <w:tblInd w:w="-5" w:type="dxa"/>
        <w:tblLook w:val="04A0" w:firstRow="1" w:lastRow="0" w:firstColumn="1" w:lastColumn="0" w:noHBand="0" w:noVBand="1"/>
      </w:tblPr>
      <w:tblGrid>
        <w:gridCol w:w="1730"/>
        <w:gridCol w:w="8335"/>
      </w:tblGrid>
      <w:tr w:rsidR="00BA7E83" w14:paraId="0670534A" w14:textId="77777777" w:rsidTr="00FA5488">
        <w:tc>
          <w:tcPr>
            <w:tcW w:w="10065" w:type="dxa"/>
            <w:gridSpan w:val="2"/>
            <w:shd w:val="clear" w:color="auto" w:fill="CCFFFF"/>
          </w:tcPr>
          <w:p w14:paraId="04E5FEE5" w14:textId="77777777" w:rsidR="00BA7E83" w:rsidRPr="00BA7E83" w:rsidRDefault="00CF0BC4" w:rsidP="00FA5488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Abbreviation &amp; </w:t>
            </w:r>
            <w:r w:rsidR="00BA7E83" w:rsidRPr="00BA7E83">
              <w:rPr>
                <w:rFonts w:asciiTheme="minorHAnsi" w:hAnsiTheme="minorHAnsi" w:cstheme="minorHAnsi"/>
                <w:sz w:val="24"/>
                <w:szCs w:val="24"/>
              </w:rPr>
              <w:t>Definition</w:t>
            </w:r>
          </w:p>
        </w:tc>
      </w:tr>
      <w:tr w:rsidR="001D0B64" w14:paraId="3AED5042" w14:textId="77777777" w:rsidTr="00FA5488">
        <w:tc>
          <w:tcPr>
            <w:tcW w:w="1730" w:type="dxa"/>
          </w:tcPr>
          <w:p w14:paraId="1E37E4EC" w14:textId="77777777" w:rsidR="001D0B64" w:rsidRDefault="00000000" w:rsidP="00FA5488">
            <w:r>
              <w:rPr>
                <w:rFonts w:ascii="Calibri" w:hAnsi="Calibri"/>
                <w:sz w:val="24"/>
              </w:rPr>
              <w:t>AE</w:t>
            </w:r>
          </w:p>
        </w:tc>
        <w:tc>
          <w:tcPr>
            <w:tcW w:w="8335" w:type="dxa"/>
          </w:tcPr>
          <w:p w14:paraId="6155FD8F" w14:textId="77777777" w:rsidR="001D0B64" w:rsidRDefault="00000000" w:rsidP="00FA5488">
            <w:r>
              <w:rPr>
                <w:rFonts w:ascii="Calibri" w:hAnsi="Calibri"/>
                <w:sz w:val="24"/>
              </w:rPr>
              <w:t>Administration Executive</w:t>
            </w:r>
          </w:p>
        </w:tc>
      </w:tr>
      <w:tr w:rsidR="001D0B64" w14:paraId="629E94B5" w14:textId="77777777" w:rsidTr="00FA5488">
        <w:tc>
          <w:tcPr>
            <w:tcW w:w="1730" w:type="dxa"/>
          </w:tcPr>
          <w:p w14:paraId="3D2CD0BD" w14:textId="77777777" w:rsidR="001D0B64" w:rsidRDefault="00000000" w:rsidP="00FA5488">
            <w:r>
              <w:rPr>
                <w:rFonts w:ascii="Calibri" w:hAnsi="Calibri"/>
                <w:sz w:val="24"/>
              </w:rPr>
              <w:t>HIRARC</w:t>
            </w:r>
          </w:p>
        </w:tc>
        <w:tc>
          <w:tcPr>
            <w:tcW w:w="8335" w:type="dxa"/>
          </w:tcPr>
          <w:p w14:paraId="7B50B78D" w14:textId="77777777" w:rsidR="001D0B64" w:rsidRDefault="00000000" w:rsidP="00FA5488">
            <w:r>
              <w:rPr>
                <w:rFonts w:ascii="Calibri" w:hAnsi="Calibri"/>
                <w:sz w:val="24"/>
              </w:rPr>
              <w:t>Hazard Identification, Risk Assessment And Risk Control</w:t>
            </w:r>
          </w:p>
        </w:tc>
      </w:tr>
      <w:tr w:rsidR="001D0B64" w14:paraId="639E2CFE" w14:textId="77777777" w:rsidTr="00FA5488">
        <w:tc>
          <w:tcPr>
            <w:tcW w:w="1730" w:type="dxa"/>
          </w:tcPr>
          <w:p w14:paraId="78BBC096" w14:textId="77777777" w:rsidR="001D0B64" w:rsidRDefault="00000000" w:rsidP="00FA5488">
            <w:r>
              <w:rPr>
                <w:rFonts w:ascii="Calibri" w:hAnsi="Calibri"/>
                <w:sz w:val="24"/>
              </w:rPr>
              <w:t>HRM</w:t>
            </w:r>
          </w:p>
        </w:tc>
        <w:tc>
          <w:tcPr>
            <w:tcW w:w="8335" w:type="dxa"/>
          </w:tcPr>
          <w:p w14:paraId="55D83CB7" w14:textId="77777777" w:rsidR="001D0B64" w:rsidRDefault="00000000" w:rsidP="00FA5488">
            <w:r>
              <w:rPr>
                <w:rFonts w:ascii="Calibri" w:hAnsi="Calibri"/>
                <w:sz w:val="24"/>
              </w:rPr>
              <w:t>Human Resources Manager</w:t>
            </w:r>
          </w:p>
        </w:tc>
      </w:tr>
      <w:tr w:rsidR="001D0B64" w14:paraId="4E492F63" w14:textId="77777777" w:rsidTr="00FA5488">
        <w:tc>
          <w:tcPr>
            <w:tcW w:w="1730" w:type="dxa"/>
          </w:tcPr>
          <w:p w14:paraId="4630F76C" w14:textId="77777777" w:rsidR="001D0B64" w:rsidRDefault="00000000" w:rsidP="00FA5488">
            <w:r>
              <w:rPr>
                <w:rFonts w:ascii="Calibri" w:hAnsi="Calibri"/>
                <w:sz w:val="24"/>
              </w:rPr>
              <w:t>M&amp;E</w:t>
            </w:r>
          </w:p>
        </w:tc>
        <w:tc>
          <w:tcPr>
            <w:tcW w:w="8335" w:type="dxa"/>
          </w:tcPr>
          <w:p w14:paraId="5F90BA55" w14:textId="77777777" w:rsidR="001D0B64" w:rsidRDefault="00000000" w:rsidP="00FA5488">
            <w:r>
              <w:rPr>
                <w:rFonts w:ascii="Calibri" w:hAnsi="Calibri"/>
                <w:sz w:val="24"/>
              </w:rPr>
              <w:t>Mechanical &amp; Electrical</w:t>
            </w:r>
          </w:p>
        </w:tc>
      </w:tr>
      <w:tr w:rsidR="001D0B64" w14:paraId="5A9AA93D" w14:textId="77777777" w:rsidTr="00FA5488">
        <w:tc>
          <w:tcPr>
            <w:tcW w:w="1730" w:type="dxa"/>
          </w:tcPr>
          <w:p w14:paraId="68ABC101" w14:textId="77777777" w:rsidR="001D0B64" w:rsidRDefault="00000000" w:rsidP="00FA5488">
            <w:r>
              <w:rPr>
                <w:rFonts w:ascii="Calibri" w:hAnsi="Calibri"/>
                <w:sz w:val="24"/>
              </w:rPr>
              <w:t>OH&amp;S</w:t>
            </w:r>
          </w:p>
        </w:tc>
        <w:tc>
          <w:tcPr>
            <w:tcW w:w="8335" w:type="dxa"/>
          </w:tcPr>
          <w:p w14:paraId="20182D9D" w14:textId="77777777" w:rsidR="001D0B64" w:rsidRDefault="00000000" w:rsidP="00FA5488">
            <w:r>
              <w:rPr>
                <w:rFonts w:ascii="Calibri" w:hAnsi="Calibri"/>
                <w:sz w:val="24"/>
              </w:rPr>
              <w:t>Occupational Health &amp; Safety</w:t>
            </w:r>
          </w:p>
        </w:tc>
      </w:tr>
      <w:tr w:rsidR="001D0B64" w14:paraId="53DC5009" w14:textId="77777777" w:rsidTr="00FA5488">
        <w:tc>
          <w:tcPr>
            <w:tcW w:w="1730" w:type="dxa"/>
          </w:tcPr>
          <w:p w14:paraId="7A5B74C1" w14:textId="77777777" w:rsidR="001D0B64" w:rsidRDefault="00000000" w:rsidP="00FA5488">
            <w:r>
              <w:rPr>
                <w:rFonts w:ascii="Calibri" w:hAnsi="Calibri"/>
                <w:sz w:val="24"/>
              </w:rPr>
              <w:t>OHSMS</w:t>
            </w:r>
          </w:p>
        </w:tc>
        <w:tc>
          <w:tcPr>
            <w:tcW w:w="8335" w:type="dxa"/>
          </w:tcPr>
          <w:p w14:paraId="219B0A06" w14:textId="77777777" w:rsidR="001D0B64" w:rsidRDefault="00000000" w:rsidP="00FA5488">
            <w:r>
              <w:rPr>
                <w:rFonts w:ascii="Calibri" w:hAnsi="Calibri"/>
                <w:sz w:val="24"/>
              </w:rPr>
              <w:t>Occupational Health &amp; Safety Management System</w:t>
            </w:r>
          </w:p>
        </w:tc>
      </w:tr>
      <w:tr w:rsidR="001D0B64" w14:paraId="14A2DD09" w14:textId="77777777" w:rsidTr="00FA5488">
        <w:tc>
          <w:tcPr>
            <w:tcW w:w="1730" w:type="dxa"/>
          </w:tcPr>
          <w:p w14:paraId="45F74A87" w14:textId="77777777" w:rsidR="001D0B64" w:rsidRDefault="00000000" w:rsidP="00FA5488">
            <w:r>
              <w:rPr>
                <w:rFonts w:ascii="Calibri" w:hAnsi="Calibri"/>
                <w:sz w:val="24"/>
              </w:rPr>
              <w:t>PM</w:t>
            </w:r>
          </w:p>
        </w:tc>
        <w:tc>
          <w:tcPr>
            <w:tcW w:w="8335" w:type="dxa"/>
          </w:tcPr>
          <w:p w14:paraId="3AF2EE0B" w14:textId="77777777" w:rsidR="001D0B64" w:rsidRDefault="00000000" w:rsidP="00FA5488">
            <w:r>
              <w:rPr>
                <w:rFonts w:ascii="Calibri" w:hAnsi="Calibri"/>
                <w:sz w:val="24"/>
              </w:rPr>
              <w:t>Project Manager</w:t>
            </w:r>
          </w:p>
        </w:tc>
      </w:tr>
      <w:tr w:rsidR="001D0B64" w14:paraId="712185A9" w14:textId="77777777" w:rsidTr="00FA5488">
        <w:tc>
          <w:tcPr>
            <w:tcW w:w="1730" w:type="dxa"/>
          </w:tcPr>
          <w:p w14:paraId="47066F39" w14:textId="77777777" w:rsidR="001D0B64" w:rsidRDefault="00000000" w:rsidP="00FA5488">
            <w:r>
              <w:rPr>
                <w:rFonts w:ascii="Calibri" w:hAnsi="Calibri"/>
                <w:sz w:val="24"/>
              </w:rPr>
              <w:t>PPE</w:t>
            </w:r>
          </w:p>
        </w:tc>
        <w:tc>
          <w:tcPr>
            <w:tcW w:w="8335" w:type="dxa"/>
          </w:tcPr>
          <w:p w14:paraId="5CE5A616" w14:textId="77777777" w:rsidR="001D0B64" w:rsidRDefault="00000000" w:rsidP="00FA5488">
            <w:r>
              <w:rPr>
                <w:rFonts w:ascii="Calibri" w:hAnsi="Calibri"/>
                <w:sz w:val="24"/>
              </w:rPr>
              <w:t>Personal Protective Equipment</w:t>
            </w:r>
          </w:p>
        </w:tc>
      </w:tr>
      <w:tr w:rsidR="001D0B64" w14:paraId="33D47705" w14:textId="77777777" w:rsidTr="00FA5488">
        <w:tc>
          <w:tcPr>
            <w:tcW w:w="1730" w:type="dxa"/>
          </w:tcPr>
          <w:p w14:paraId="2E11A546" w14:textId="77777777" w:rsidR="001D0B64" w:rsidRDefault="00000000" w:rsidP="00FA5488">
            <w:r>
              <w:rPr>
                <w:rFonts w:ascii="Calibri" w:hAnsi="Calibri"/>
                <w:sz w:val="24"/>
              </w:rPr>
              <w:t>PTW</w:t>
            </w:r>
          </w:p>
        </w:tc>
        <w:tc>
          <w:tcPr>
            <w:tcW w:w="8335" w:type="dxa"/>
          </w:tcPr>
          <w:p w14:paraId="75FE3216" w14:textId="77777777" w:rsidR="001D0B64" w:rsidRDefault="00000000" w:rsidP="00FA5488">
            <w:r>
              <w:rPr>
                <w:rFonts w:ascii="Calibri" w:hAnsi="Calibri"/>
                <w:sz w:val="24"/>
              </w:rPr>
              <w:t>Permit To Work</w:t>
            </w:r>
          </w:p>
        </w:tc>
      </w:tr>
    </w:tbl>
    <w:p w14:paraId="78E6CC8F" w14:textId="77777777" w:rsidR="00F84608" w:rsidRDefault="00000000" w:rsidP="00FA5488">
      <w:pPr>
        <w:pStyle w:val="BodyText"/>
        <w:widowControl/>
        <w:rPr>
          <w:sz w:val="16"/>
        </w:rPr>
      </w:pPr>
      <w:r>
        <w:rPr>
          <w:rFonts w:ascii="Calibri" w:hAnsi="Calibri"/>
          <w:noProof/>
          <w:sz w:val="24"/>
        </w:rPr>
        <mc:AlternateContent>
          <mc:Choice Requires="wps">
            <w:drawing>
              <wp:anchor distT="0" distB="0" distL="0" distR="0" simplePos="0" relativeHeight="251722240" behindDoc="1" locked="0" layoutInCell="1" allowOverlap="1" wp14:anchorId="665818F1" wp14:editId="5CC1CB69">
                <wp:simplePos x="0" y="0"/>
                <wp:positionH relativeFrom="page">
                  <wp:posOffset>0</wp:posOffset>
                </wp:positionH>
                <wp:positionV relativeFrom="page">
                  <wp:posOffset>-3</wp:posOffset>
                </wp:positionV>
                <wp:extent cx="7553325" cy="106870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3325" cy="10687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3325" h="10687050">
                              <a:moveTo>
                                <a:pt x="7553325" y="0"/>
                              </a:moveTo>
                              <a:lnTo>
                                <a:pt x="0" y="3"/>
                              </a:lnTo>
                              <a:lnTo>
                                <a:pt x="0" y="10687053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6905D" id="Graphic 4" o:spid="_x0000_s1026" style="position:absolute;margin-left:0;margin-top:0;width:594.75pt;height:841.5pt;z-index:-25159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3325,10687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" path="m7553325,l,3,,10687053e" filled="f" strokeweight=".24pt">
                <v:path arrowok="t"/>
                <w10:wrap anchorx="page" anchory="page"/>
              </v:shape>
            </w:pict>
          </mc:Fallback>
        </mc:AlternateConten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020"/>
      </w:tblGrid>
      <w:tr w:rsidR="001D0B64" w14:paraId="6E097BC8" w14:textId="77777777" w:rsidTr="00FA5488">
        <w:tc>
          <w:tcPr>
            <w:tcW w:w="10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4B1E8CB9" w14:textId="77777777" w:rsidR="001D0B64" w:rsidRDefault="00000000" w:rsidP="00FA5488">
            <w:pPr>
              <w:jc w:val="center"/>
            </w:pPr>
            <w:r>
              <w:rPr>
                <w:rFonts w:ascii="Calibri" w:hAnsi="Calibri"/>
                <w:b/>
                <w:sz w:val="24"/>
              </w:rPr>
              <w:t>Job Description</w:t>
            </w:r>
          </w:p>
        </w:tc>
      </w:tr>
    </w:tbl>
    <w:p w14:paraId="7CDE9B0B" w14:textId="77777777" w:rsidR="001D0B64" w:rsidRDefault="00000000" w:rsidP="00FA5488">
      <w:pPr>
        <w:widowControl/>
      </w:pPr>
      <w:r>
        <w:rPr>
          <w:rFonts w:ascii="Calibri" w:hAnsi="Calibri"/>
          <w:b/>
          <w:sz w:val="24"/>
        </w:rPr>
        <w:t>Designation                   : Administration Executive (AE)</w:t>
      </w:r>
    </w:p>
    <w:p w14:paraId="02EEEAB6" w14:textId="77777777" w:rsidR="001D0B64" w:rsidRDefault="00000000" w:rsidP="00FA5488">
      <w:pPr>
        <w:widowControl/>
      </w:pPr>
      <w:r>
        <w:rPr>
          <w:rFonts w:ascii="Calibri" w:hAnsi="Calibri"/>
          <w:b/>
          <w:sz w:val="24"/>
        </w:rPr>
        <w:t>Reports To                     : Human Resources Manager (HRM) or Project Manager (PM), as assigned</w:t>
      </w:r>
    </w:p>
    <w:p w14:paraId="0A6F0099" w14:textId="77777777" w:rsidR="002B5233" w:rsidRDefault="00000000" w:rsidP="00FA5488">
      <w:pPr>
        <w:widowControl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 xml:space="preserve">Min. Qualification       </w:t>
      </w:r>
      <w:r w:rsidR="002B5233">
        <w:rPr>
          <w:rFonts w:ascii="Calibri" w:hAnsi="Calibri"/>
          <w:b/>
          <w:sz w:val="24"/>
        </w:rPr>
        <w:t xml:space="preserve"> </w:t>
      </w:r>
      <w:r>
        <w:rPr>
          <w:rFonts w:ascii="Calibri" w:hAnsi="Calibri"/>
          <w:b/>
          <w:sz w:val="24"/>
        </w:rPr>
        <w:t xml:space="preserve">: Diploma or Degree in Business Administration, Human Resources or </w:t>
      </w:r>
    </w:p>
    <w:p w14:paraId="22AF0962" w14:textId="46A3707B" w:rsidR="001D0B64" w:rsidRDefault="002B5233" w:rsidP="00FA5488">
      <w:pPr>
        <w:widowControl/>
      </w:pPr>
      <w:r>
        <w:rPr>
          <w:rFonts w:ascii="Calibri" w:hAnsi="Calibri"/>
          <w:b/>
          <w:sz w:val="24"/>
        </w:rPr>
        <w:t xml:space="preserve">                                            </w:t>
      </w:r>
      <w:r w:rsidR="00000000">
        <w:rPr>
          <w:rFonts w:ascii="Calibri" w:hAnsi="Calibri"/>
          <w:b/>
          <w:sz w:val="24"/>
        </w:rPr>
        <w:t>equivalent discipline</w:t>
      </w:r>
    </w:p>
    <w:p w14:paraId="3007B019" w14:textId="4BC36C3F" w:rsidR="001D0B64" w:rsidRDefault="00000000" w:rsidP="00FA5488">
      <w:pPr>
        <w:widowControl/>
      </w:pPr>
      <w:r>
        <w:rPr>
          <w:rFonts w:ascii="Calibri" w:hAnsi="Calibri"/>
          <w:b/>
          <w:sz w:val="24"/>
        </w:rPr>
        <w:t xml:space="preserve">Min. Working Experience : </w:t>
      </w:r>
      <w:r w:rsidR="002B5233">
        <w:rPr>
          <w:rFonts w:ascii="Calibri" w:hAnsi="Calibri"/>
          <w:b/>
          <w:sz w:val="24"/>
        </w:rPr>
        <w:t>2</w:t>
      </w:r>
      <w:r>
        <w:rPr>
          <w:rFonts w:ascii="Calibri" w:hAnsi="Calibri"/>
          <w:b/>
          <w:sz w:val="24"/>
        </w:rPr>
        <w:t xml:space="preserve"> years or more in corporate or project administration</w:t>
      </w:r>
    </w:p>
    <w:p w14:paraId="4E4D54E6" w14:textId="77777777" w:rsidR="002B5233" w:rsidRDefault="002B5233" w:rsidP="00FA5488">
      <w:pPr>
        <w:keepNext/>
        <w:widowControl/>
        <w:rPr>
          <w:rFonts w:ascii="Calibri" w:hAnsi="Calibri"/>
          <w:b/>
          <w:sz w:val="24"/>
          <w:u w:val="single"/>
        </w:rPr>
      </w:pPr>
    </w:p>
    <w:p w14:paraId="31FB821B" w14:textId="283D2F53" w:rsidR="001D0B64" w:rsidRDefault="00000000" w:rsidP="00FA5488">
      <w:pPr>
        <w:keepNext/>
        <w:widowControl/>
      </w:pPr>
      <w:r>
        <w:rPr>
          <w:rFonts w:ascii="Calibri" w:hAnsi="Calibri"/>
          <w:b/>
          <w:sz w:val="24"/>
          <w:u w:val="single"/>
        </w:rPr>
        <w:t>Key Responsibilities:</w:t>
      </w:r>
    </w:p>
    <w:p w14:paraId="40076A1D" w14:textId="77777777" w:rsidR="002B5233" w:rsidRDefault="002B5233" w:rsidP="00FA5488">
      <w:pPr>
        <w:keepNext/>
        <w:widowControl/>
        <w:rPr>
          <w:rFonts w:ascii="Calibri" w:hAnsi="Calibri"/>
          <w:b/>
          <w:sz w:val="24"/>
          <w:u w:val="single"/>
        </w:rPr>
      </w:pPr>
    </w:p>
    <w:p w14:paraId="18BB032D" w14:textId="6C316E10" w:rsidR="001D0B64" w:rsidRDefault="004F1F20" w:rsidP="004F1F20">
      <w:pPr>
        <w:keepNext/>
        <w:widowControl/>
      </w:pPr>
      <w:r>
        <w:rPr>
          <w:rFonts w:ascii="Calibri" w:hAnsi="Calibri"/>
          <w:b/>
          <w:sz w:val="24"/>
        </w:rPr>
        <w:t xml:space="preserve">1.  </w:t>
      </w:r>
      <w:r w:rsidR="00000000">
        <w:rPr>
          <w:rFonts w:ascii="Calibri" w:hAnsi="Calibri"/>
          <w:b/>
          <w:sz w:val="24"/>
          <w:u w:val="single"/>
        </w:rPr>
        <w:t>Leadership, Accountability And Role Integration</w:t>
      </w:r>
    </w:p>
    <w:p w14:paraId="5975A61E" w14:textId="77777777" w:rsidR="001D0B64" w:rsidRDefault="00000000" w:rsidP="004F1F20">
      <w:pPr>
        <w:widowControl/>
        <w:ind w:left="709" w:hanging="425"/>
      </w:pPr>
      <w:r>
        <w:rPr>
          <w:rFonts w:ascii="Calibri" w:hAnsi="Calibri"/>
          <w:sz w:val="24"/>
        </w:rPr>
        <w:t>(a)   Accept accountability for the OH&amp;S performance of the functions, personnel, contractors and work activities under the control or influence of the Administration Executive.</w:t>
      </w:r>
    </w:p>
    <w:p w14:paraId="1172C5C3" w14:textId="77777777" w:rsidR="001D0B64" w:rsidRDefault="00000000" w:rsidP="004F1F20">
      <w:pPr>
        <w:widowControl/>
        <w:ind w:left="709" w:hanging="425"/>
      </w:pPr>
      <w:r>
        <w:rPr>
          <w:rFonts w:ascii="Calibri" w:hAnsi="Calibri"/>
          <w:sz w:val="24"/>
        </w:rPr>
        <w:t>(b)   Understand and fulfil the responsibilities and authority assigned through the organization chart, OHSMS procedures, appointment letters and project requirements.</w:t>
      </w:r>
    </w:p>
    <w:p w14:paraId="7B197CCA" w14:textId="77777777" w:rsidR="001D0B64" w:rsidRDefault="00000000" w:rsidP="004F1F20">
      <w:pPr>
        <w:widowControl/>
        <w:ind w:left="709" w:hanging="425"/>
      </w:pPr>
      <w:r>
        <w:rPr>
          <w:rFonts w:ascii="Calibri" w:hAnsi="Calibri"/>
          <w:sz w:val="24"/>
        </w:rPr>
        <w:t>(c)   Demonstrate visible commitment to prevention of work-related injury and ill health and support continual improvement of OH&amp;S performance.</w:t>
      </w:r>
    </w:p>
    <w:p w14:paraId="1BD53F01" w14:textId="77777777" w:rsidR="001D0B64" w:rsidRDefault="00000000" w:rsidP="004F1F20">
      <w:pPr>
        <w:widowControl/>
        <w:ind w:left="709" w:hanging="425"/>
      </w:pPr>
      <w:r>
        <w:rPr>
          <w:rFonts w:ascii="Calibri" w:hAnsi="Calibri"/>
          <w:sz w:val="24"/>
        </w:rPr>
        <w:t>(d)   Administer personnel, visitor, training, communication, meeting, welfare and controlled document records.</w:t>
      </w:r>
    </w:p>
    <w:p w14:paraId="5EDED94F" w14:textId="77777777" w:rsidR="001D0B64" w:rsidRDefault="00000000" w:rsidP="004F1F20">
      <w:pPr>
        <w:widowControl/>
        <w:ind w:left="709" w:hanging="425"/>
      </w:pPr>
      <w:r>
        <w:rPr>
          <w:rFonts w:ascii="Calibri" w:hAnsi="Calibri"/>
          <w:sz w:val="24"/>
        </w:rPr>
        <w:t>(e)   Coordinate office or site facilities and emergency contact information.</w:t>
      </w:r>
    </w:p>
    <w:p w14:paraId="2643A4A3" w14:textId="3F583A26" w:rsidR="001D0B64" w:rsidRDefault="00000000" w:rsidP="004F1F20">
      <w:pPr>
        <w:widowControl/>
        <w:ind w:left="709" w:hanging="42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(f)   </w:t>
      </w:r>
      <w:r w:rsidR="004F1F20">
        <w:rPr>
          <w:rFonts w:ascii="Calibri" w:hAnsi="Calibri"/>
          <w:sz w:val="24"/>
        </w:rPr>
        <w:t xml:space="preserve"> </w:t>
      </w:r>
      <w:r>
        <w:rPr>
          <w:rFonts w:ascii="Calibri" w:hAnsi="Calibri"/>
          <w:sz w:val="24"/>
        </w:rPr>
        <w:t>Protect confidential medical, incident and employee information.</w:t>
      </w:r>
    </w:p>
    <w:p w14:paraId="54CFA94E" w14:textId="77777777" w:rsidR="004F1F20" w:rsidRDefault="004F1F20" w:rsidP="004F1F20">
      <w:pPr>
        <w:widowControl/>
        <w:ind w:left="709" w:hanging="425"/>
        <w:rPr>
          <w:rFonts w:ascii="Calibri" w:hAnsi="Calibri"/>
          <w:sz w:val="24"/>
        </w:rPr>
      </w:pPr>
    </w:p>
    <w:p w14:paraId="164D1762" w14:textId="77777777" w:rsidR="004F1F20" w:rsidRDefault="004F1F20" w:rsidP="004F1F20">
      <w:pPr>
        <w:widowControl/>
        <w:ind w:left="709" w:hanging="425"/>
        <w:rPr>
          <w:rFonts w:ascii="Calibri" w:hAnsi="Calibri"/>
          <w:sz w:val="24"/>
        </w:rPr>
      </w:pPr>
    </w:p>
    <w:p w14:paraId="1C0E41BB" w14:textId="77777777" w:rsidR="004F1F20" w:rsidRDefault="004F1F20" w:rsidP="004F1F20">
      <w:pPr>
        <w:widowControl/>
        <w:ind w:left="709" w:hanging="425"/>
        <w:rPr>
          <w:rFonts w:ascii="Calibri" w:hAnsi="Calibri"/>
          <w:sz w:val="24"/>
        </w:rPr>
      </w:pPr>
    </w:p>
    <w:p w14:paraId="12ADF33F" w14:textId="77777777" w:rsidR="004F1F20" w:rsidRDefault="004F1F20" w:rsidP="004F1F20">
      <w:pPr>
        <w:widowControl/>
        <w:ind w:left="709" w:hanging="425"/>
      </w:pPr>
    </w:p>
    <w:p w14:paraId="0C0FBB23" w14:textId="64D79F13" w:rsidR="001D0B64" w:rsidRDefault="004F1F20" w:rsidP="004F1F20">
      <w:pPr>
        <w:keepNext/>
        <w:widowControl/>
      </w:pPr>
      <w:r>
        <w:rPr>
          <w:rFonts w:ascii="Calibri" w:hAnsi="Calibri"/>
          <w:b/>
          <w:sz w:val="24"/>
        </w:rPr>
        <w:lastRenderedPageBreak/>
        <w:t xml:space="preserve">2.  </w:t>
      </w:r>
      <w:r w:rsidR="00000000">
        <w:rPr>
          <w:rFonts w:ascii="Calibri" w:hAnsi="Calibri"/>
          <w:b/>
          <w:sz w:val="24"/>
          <w:u w:val="single"/>
        </w:rPr>
        <w:t>Planning, Hazard Identification And Risk Control</w:t>
      </w:r>
    </w:p>
    <w:p w14:paraId="528AF0DA" w14:textId="77777777" w:rsidR="001D0B64" w:rsidRDefault="00000000" w:rsidP="004F1F20">
      <w:pPr>
        <w:widowControl/>
        <w:ind w:left="709" w:hanging="425"/>
      </w:pPr>
      <w:r>
        <w:rPr>
          <w:rFonts w:ascii="Calibri" w:hAnsi="Calibri"/>
          <w:sz w:val="24"/>
        </w:rPr>
        <w:t>(a)   Identify hazards, OH&amp;S risks and opportunities arising from planned work, changes, interfaces, travel, equipment, materials and emergency conditions relevant to the appointment.</w:t>
      </w:r>
    </w:p>
    <w:p w14:paraId="3746AB72" w14:textId="77777777" w:rsidR="001D0B64" w:rsidRDefault="00000000" w:rsidP="004F1F20">
      <w:pPr>
        <w:widowControl/>
        <w:ind w:left="709" w:hanging="425"/>
      </w:pPr>
      <w:r>
        <w:rPr>
          <w:rFonts w:ascii="Calibri" w:hAnsi="Calibri"/>
          <w:sz w:val="24"/>
        </w:rPr>
        <w:t>(b)   Participate in or ensure completion of suitable HIRARC before work starts and whenever significant change, incident or new information occurs.</w:t>
      </w:r>
    </w:p>
    <w:p w14:paraId="2D2BFC7F" w14:textId="77777777" w:rsidR="001D0B64" w:rsidRDefault="00000000" w:rsidP="004F1F20">
      <w:pPr>
        <w:widowControl/>
        <w:ind w:left="709" w:hanging="425"/>
      </w:pPr>
      <w:r>
        <w:rPr>
          <w:rFonts w:ascii="Calibri" w:hAnsi="Calibri"/>
          <w:sz w:val="24"/>
        </w:rPr>
        <w:t>(c)   Apply elimination, substitution, engineering controls, administrative controls and PPE in that order so far as practicable.</w:t>
      </w:r>
    </w:p>
    <w:p w14:paraId="0B8263F0" w14:textId="43456834" w:rsidR="001D0B64" w:rsidRDefault="00000000" w:rsidP="004F1F20">
      <w:pPr>
        <w:widowControl/>
        <w:ind w:left="709" w:hanging="42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(d)   Ensure safety-critical constraints, residual risks and required controls are incorporated into plans, programs, budgets, designs, instructions and records.</w:t>
      </w:r>
    </w:p>
    <w:p w14:paraId="29C86DCA" w14:textId="77777777" w:rsidR="004F1F20" w:rsidRDefault="004F1F20" w:rsidP="004F1F20">
      <w:pPr>
        <w:widowControl/>
        <w:ind w:left="709" w:hanging="425"/>
      </w:pPr>
    </w:p>
    <w:p w14:paraId="2440B2D3" w14:textId="19FF52EF" w:rsidR="001D0B64" w:rsidRDefault="004F1F20" w:rsidP="004F1F20">
      <w:pPr>
        <w:keepNext/>
        <w:widowControl/>
      </w:pPr>
      <w:r>
        <w:rPr>
          <w:rFonts w:ascii="Calibri" w:hAnsi="Calibri"/>
          <w:b/>
          <w:sz w:val="24"/>
        </w:rPr>
        <w:t xml:space="preserve">3.  </w:t>
      </w:r>
      <w:r w:rsidR="00000000">
        <w:rPr>
          <w:rFonts w:ascii="Calibri" w:hAnsi="Calibri"/>
          <w:b/>
          <w:sz w:val="24"/>
          <w:u w:val="single"/>
        </w:rPr>
        <w:t>Functional And Operational Responsibilities</w:t>
      </w:r>
    </w:p>
    <w:p w14:paraId="61190AD0" w14:textId="77777777" w:rsidR="001D0B64" w:rsidRDefault="00000000" w:rsidP="004F1F20">
      <w:pPr>
        <w:widowControl/>
        <w:ind w:left="709" w:hanging="425"/>
      </w:pPr>
      <w:r>
        <w:rPr>
          <w:rFonts w:ascii="Calibri" w:hAnsi="Calibri"/>
          <w:sz w:val="24"/>
        </w:rPr>
        <w:t>(a)   Integrate OH&amp;S requirements into the corporate or administrative processes controlled by the appointment.</w:t>
      </w:r>
    </w:p>
    <w:p w14:paraId="18C0B651" w14:textId="77777777" w:rsidR="001D0B64" w:rsidRDefault="00000000" w:rsidP="004F1F20">
      <w:pPr>
        <w:widowControl/>
        <w:ind w:left="709" w:hanging="425"/>
      </w:pPr>
      <w:r>
        <w:rPr>
          <w:rFonts w:ascii="Calibri" w:hAnsi="Calibri"/>
          <w:sz w:val="24"/>
        </w:rPr>
        <w:t>(b)   Maintain accurate, confidential and retrievable records and ensure controlled information is retained for the prescribed period.</w:t>
      </w:r>
    </w:p>
    <w:p w14:paraId="341EF25B" w14:textId="77777777" w:rsidR="001D0B64" w:rsidRDefault="00000000" w:rsidP="004F1F20">
      <w:pPr>
        <w:widowControl/>
        <w:ind w:left="709" w:hanging="425"/>
      </w:pPr>
      <w:r>
        <w:rPr>
          <w:rFonts w:ascii="Calibri" w:hAnsi="Calibri"/>
          <w:sz w:val="24"/>
        </w:rPr>
        <w:t>(c)   Coordinate employee, payroll, insurance, welfare, administrative or financial support needed for legal compliance, emergency response and incident management.</w:t>
      </w:r>
    </w:p>
    <w:p w14:paraId="224457FD" w14:textId="77777777" w:rsidR="001D0B64" w:rsidRDefault="00000000" w:rsidP="004F1F20">
      <w:pPr>
        <w:widowControl/>
        <w:ind w:left="709" w:hanging="425"/>
      </w:pPr>
      <w:r>
        <w:rPr>
          <w:rFonts w:ascii="Calibri" w:hAnsi="Calibri"/>
          <w:sz w:val="24"/>
        </w:rPr>
        <w:t>(d)   Identify process risks including workload, fatigue, ergonomic, psychosocial, travel and office hazards and implement suitable controls.</w:t>
      </w:r>
    </w:p>
    <w:p w14:paraId="32F050F7" w14:textId="77777777" w:rsidR="001D0B64" w:rsidRDefault="00000000" w:rsidP="004F1F20">
      <w:pPr>
        <w:widowControl/>
        <w:ind w:left="709" w:hanging="425"/>
      </w:pPr>
      <w:r>
        <w:rPr>
          <w:rFonts w:ascii="Calibri" w:hAnsi="Calibri"/>
          <w:sz w:val="24"/>
        </w:rPr>
        <w:t>(e)   Support competency, communication, consultation and worker participation arrangements relevant to the function.</w:t>
      </w:r>
    </w:p>
    <w:p w14:paraId="485ED538" w14:textId="77777777" w:rsidR="001D0B64" w:rsidRDefault="00000000" w:rsidP="004F1F20">
      <w:pPr>
        <w:widowControl/>
        <w:ind w:left="709" w:hanging="42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(f)   Report exceptions, resource constraints, overdue actions and emerging OH&amp;S risks to the reporting manager.</w:t>
      </w:r>
    </w:p>
    <w:p w14:paraId="49C709D0" w14:textId="77777777" w:rsidR="004F1F20" w:rsidRDefault="004F1F20" w:rsidP="004F1F20">
      <w:pPr>
        <w:widowControl/>
        <w:ind w:left="709" w:hanging="425"/>
      </w:pPr>
    </w:p>
    <w:p w14:paraId="792695BD" w14:textId="3E5DE15D" w:rsidR="001D0B64" w:rsidRDefault="004F1F20" w:rsidP="004F1F20">
      <w:pPr>
        <w:keepNext/>
        <w:widowControl/>
      </w:pPr>
      <w:r>
        <w:rPr>
          <w:rFonts w:ascii="Calibri" w:hAnsi="Calibri"/>
          <w:b/>
          <w:sz w:val="24"/>
        </w:rPr>
        <w:t xml:space="preserve">4.  </w:t>
      </w:r>
      <w:r w:rsidR="00000000">
        <w:rPr>
          <w:rFonts w:ascii="Calibri" w:hAnsi="Calibri"/>
          <w:b/>
          <w:sz w:val="24"/>
          <w:u w:val="single"/>
        </w:rPr>
        <w:t>Legal, Contractual And OHSMS Compliance</w:t>
      </w:r>
    </w:p>
    <w:p w14:paraId="584B700A" w14:textId="77777777" w:rsidR="001D0B64" w:rsidRDefault="00000000" w:rsidP="004F1F20">
      <w:pPr>
        <w:widowControl/>
        <w:ind w:left="709" w:hanging="425"/>
      </w:pPr>
      <w:r>
        <w:rPr>
          <w:rFonts w:ascii="Calibri" w:hAnsi="Calibri"/>
          <w:sz w:val="24"/>
        </w:rPr>
        <w:t>(a)   Comply with applicable Malaysian legislation, authority requirements, client rules, approved project documents and internal OHSMS procedures relevant to the work.</w:t>
      </w:r>
    </w:p>
    <w:p w14:paraId="61161D8D" w14:textId="788D9D91" w:rsidR="001D0B64" w:rsidRDefault="00000000" w:rsidP="004F1F20">
      <w:pPr>
        <w:widowControl/>
        <w:ind w:left="709" w:hanging="425"/>
      </w:pPr>
      <w:r>
        <w:rPr>
          <w:rFonts w:ascii="Calibri" w:hAnsi="Calibri"/>
          <w:sz w:val="24"/>
        </w:rPr>
        <w:t xml:space="preserve">(b)   Verify that required appointments, </w:t>
      </w:r>
      <w:r w:rsidR="004F1F20">
        <w:rPr>
          <w:rFonts w:ascii="Calibri" w:hAnsi="Calibri"/>
          <w:sz w:val="24"/>
        </w:rPr>
        <w:t>licenses</w:t>
      </w:r>
      <w:r>
        <w:rPr>
          <w:rFonts w:ascii="Calibri" w:hAnsi="Calibri"/>
          <w:sz w:val="24"/>
        </w:rPr>
        <w:t>, registrations, permits, inspections and competency evidence remain valid before dependent work is performed.</w:t>
      </w:r>
    </w:p>
    <w:p w14:paraId="287895F9" w14:textId="71990D7D" w:rsidR="001D0B64" w:rsidRDefault="00000000" w:rsidP="004F1F20">
      <w:pPr>
        <w:widowControl/>
        <w:ind w:left="709" w:hanging="425"/>
      </w:pPr>
      <w:r>
        <w:rPr>
          <w:rFonts w:ascii="Calibri" w:hAnsi="Calibri"/>
          <w:sz w:val="24"/>
        </w:rPr>
        <w:t xml:space="preserve">(c)   Use only current approved documented information and prevent </w:t>
      </w:r>
      <w:r w:rsidR="004F1F20">
        <w:rPr>
          <w:rFonts w:ascii="Calibri" w:hAnsi="Calibri"/>
          <w:sz w:val="24"/>
        </w:rPr>
        <w:t>unauthorized</w:t>
      </w:r>
      <w:r>
        <w:rPr>
          <w:rFonts w:ascii="Calibri" w:hAnsi="Calibri"/>
          <w:sz w:val="24"/>
        </w:rPr>
        <w:t xml:space="preserve"> amendment, substitution or bypass of specified controls.</w:t>
      </w:r>
    </w:p>
    <w:p w14:paraId="351E2C94" w14:textId="77777777" w:rsidR="001D0B64" w:rsidRDefault="00000000" w:rsidP="004F1F20">
      <w:pPr>
        <w:widowControl/>
        <w:ind w:left="709" w:hanging="42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(d)   Cooperate with internal audits, external audits, regulatory inspections and management review and provide complete and truthful evidence.</w:t>
      </w:r>
    </w:p>
    <w:p w14:paraId="157F832B" w14:textId="77777777" w:rsidR="004F1F20" w:rsidRDefault="004F1F20" w:rsidP="004F1F20">
      <w:pPr>
        <w:widowControl/>
        <w:ind w:left="709" w:hanging="425"/>
      </w:pPr>
    </w:p>
    <w:p w14:paraId="61A0E94E" w14:textId="5A513A89" w:rsidR="001D0B64" w:rsidRDefault="004F1F20" w:rsidP="004F1F20">
      <w:pPr>
        <w:keepNext/>
        <w:widowControl/>
      </w:pPr>
      <w:r>
        <w:rPr>
          <w:rFonts w:ascii="Calibri" w:hAnsi="Calibri"/>
          <w:b/>
          <w:sz w:val="24"/>
        </w:rPr>
        <w:t xml:space="preserve">5.  </w:t>
      </w:r>
      <w:r w:rsidR="00000000">
        <w:rPr>
          <w:rFonts w:ascii="Calibri" w:hAnsi="Calibri"/>
          <w:b/>
          <w:sz w:val="24"/>
          <w:u w:val="single"/>
        </w:rPr>
        <w:t>Consultation, Participation And Communication</w:t>
      </w:r>
    </w:p>
    <w:p w14:paraId="7523305F" w14:textId="77777777" w:rsidR="001D0B64" w:rsidRDefault="00000000" w:rsidP="004F1F20">
      <w:pPr>
        <w:widowControl/>
        <w:ind w:left="709" w:hanging="425"/>
      </w:pPr>
      <w:r>
        <w:rPr>
          <w:rFonts w:ascii="Calibri" w:hAnsi="Calibri"/>
          <w:sz w:val="24"/>
        </w:rPr>
        <w:t>(a)   Consult workers and their representatives on hazards, controls, changes, incidents, corrective actions and decisions that may affect their OH&amp;S.</w:t>
      </w:r>
    </w:p>
    <w:p w14:paraId="6203A0F3" w14:textId="77777777" w:rsidR="001D0B64" w:rsidRDefault="00000000" w:rsidP="004F1F20">
      <w:pPr>
        <w:widowControl/>
        <w:ind w:left="709" w:hanging="425"/>
      </w:pPr>
      <w:r>
        <w:rPr>
          <w:rFonts w:ascii="Calibri" w:hAnsi="Calibri"/>
          <w:sz w:val="24"/>
        </w:rPr>
        <w:t>(b)   Encourage reporting of hazards, near misses, incidents and improvement suggestions without fear of retaliation.</w:t>
      </w:r>
    </w:p>
    <w:p w14:paraId="40426E9B" w14:textId="77777777" w:rsidR="001D0B64" w:rsidRDefault="00000000" w:rsidP="004F1F20">
      <w:pPr>
        <w:widowControl/>
        <w:ind w:left="709" w:hanging="425"/>
      </w:pPr>
      <w:r>
        <w:rPr>
          <w:rFonts w:ascii="Calibri" w:hAnsi="Calibri"/>
          <w:sz w:val="24"/>
        </w:rPr>
        <w:t>(c)   Communicate relevant information in language and form understood by employees, subcontractors, visitors and other affected parties.</w:t>
      </w:r>
    </w:p>
    <w:p w14:paraId="4F9A1277" w14:textId="77777777" w:rsidR="001D0B64" w:rsidRDefault="00000000" w:rsidP="004F1F20">
      <w:pPr>
        <w:widowControl/>
        <w:ind w:left="709" w:hanging="42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(d)   Coordinate interfaces with management, project teams, QAQC, safety personnel, clients, consultants, subcontractors, suppliers, authorities and emergency services as applicable.</w:t>
      </w:r>
    </w:p>
    <w:p w14:paraId="13F7E5B0" w14:textId="77777777" w:rsidR="004F1F20" w:rsidRDefault="004F1F20" w:rsidP="004F1F20">
      <w:pPr>
        <w:widowControl/>
        <w:ind w:left="709" w:hanging="425"/>
      </w:pPr>
    </w:p>
    <w:p w14:paraId="64C3371F" w14:textId="723D6E59" w:rsidR="001D0B64" w:rsidRDefault="004F1F20" w:rsidP="004F1F20">
      <w:pPr>
        <w:keepNext/>
        <w:widowControl/>
      </w:pPr>
      <w:r>
        <w:rPr>
          <w:rFonts w:ascii="Calibri" w:hAnsi="Calibri"/>
          <w:b/>
          <w:sz w:val="24"/>
        </w:rPr>
        <w:t xml:space="preserve">6.  </w:t>
      </w:r>
      <w:r w:rsidR="00000000">
        <w:rPr>
          <w:rFonts w:ascii="Calibri" w:hAnsi="Calibri"/>
          <w:b/>
          <w:sz w:val="24"/>
          <w:u w:val="single"/>
        </w:rPr>
        <w:t>Monitoring, Reporting And Documented Information</w:t>
      </w:r>
    </w:p>
    <w:p w14:paraId="30267C93" w14:textId="77777777" w:rsidR="001D0B64" w:rsidRDefault="00000000" w:rsidP="004F1F20">
      <w:pPr>
        <w:widowControl/>
        <w:ind w:left="709" w:hanging="425"/>
      </w:pPr>
      <w:r>
        <w:rPr>
          <w:rFonts w:ascii="Calibri" w:hAnsi="Calibri"/>
          <w:sz w:val="24"/>
        </w:rPr>
        <w:t>(a)   Monitor assigned activities and performance indicators and report unsafe conditions, deviations, incidents, resource gaps and overdue actions promptly.</w:t>
      </w:r>
    </w:p>
    <w:p w14:paraId="4F85E4D9" w14:textId="77777777" w:rsidR="001D0B64" w:rsidRDefault="00000000" w:rsidP="004F1F20">
      <w:pPr>
        <w:widowControl/>
        <w:ind w:left="709" w:hanging="425"/>
      </w:pPr>
      <w:r>
        <w:rPr>
          <w:rFonts w:ascii="Calibri" w:hAnsi="Calibri"/>
          <w:sz w:val="24"/>
        </w:rPr>
        <w:t>(b)   Prepare, review, approve or maintain accurate and legible records required by the appointment and ensure traceability to the relevant project, location, system or activity.</w:t>
      </w:r>
    </w:p>
    <w:p w14:paraId="5EA943AE" w14:textId="0BA21A46" w:rsidR="001D0B64" w:rsidRDefault="00000000" w:rsidP="004F1F20">
      <w:pPr>
        <w:widowControl/>
        <w:ind w:left="709" w:hanging="425"/>
      </w:pPr>
      <w:r>
        <w:rPr>
          <w:rFonts w:ascii="Calibri" w:hAnsi="Calibri"/>
          <w:sz w:val="24"/>
        </w:rPr>
        <w:t xml:space="preserve">(c)   Protect confidential, personal, commercial and incident information and release it only to </w:t>
      </w:r>
      <w:r w:rsidR="004F1F20">
        <w:rPr>
          <w:rFonts w:ascii="Calibri" w:hAnsi="Calibri"/>
          <w:sz w:val="24"/>
        </w:rPr>
        <w:t>authorized</w:t>
      </w:r>
      <w:r>
        <w:rPr>
          <w:rFonts w:ascii="Calibri" w:hAnsi="Calibri"/>
          <w:sz w:val="24"/>
        </w:rPr>
        <w:t xml:space="preserve"> persons.</w:t>
      </w:r>
    </w:p>
    <w:p w14:paraId="1E9644CD" w14:textId="17432654" w:rsidR="001D0B64" w:rsidRDefault="00000000" w:rsidP="004F1F20">
      <w:pPr>
        <w:widowControl/>
        <w:ind w:left="709" w:hanging="42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lastRenderedPageBreak/>
        <w:t xml:space="preserve">(d)   </w:t>
      </w:r>
      <w:r w:rsidR="004F1F20">
        <w:rPr>
          <w:rFonts w:ascii="Calibri" w:hAnsi="Calibri"/>
          <w:sz w:val="24"/>
        </w:rPr>
        <w:t>Analyze</w:t>
      </w:r>
      <w:r>
        <w:rPr>
          <w:rFonts w:ascii="Calibri" w:hAnsi="Calibri"/>
          <w:sz w:val="24"/>
        </w:rPr>
        <w:t xml:space="preserve"> recurring issues, trends and lessons learned and recommend preventive or improvement action.</w:t>
      </w:r>
    </w:p>
    <w:p w14:paraId="78BD2E8C" w14:textId="77777777" w:rsidR="004F1F20" w:rsidRDefault="004F1F20" w:rsidP="004F1F20">
      <w:pPr>
        <w:widowControl/>
        <w:ind w:left="709" w:hanging="425"/>
      </w:pPr>
    </w:p>
    <w:p w14:paraId="05DA371B" w14:textId="11BA691A" w:rsidR="001D0B64" w:rsidRDefault="004F1F20" w:rsidP="004F1F20">
      <w:pPr>
        <w:keepNext/>
        <w:widowControl/>
      </w:pPr>
      <w:r>
        <w:rPr>
          <w:rFonts w:ascii="Calibri" w:hAnsi="Calibri"/>
          <w:b/>
          <w:sz w:val="24"/>
        </w:rPr>
        <w:t xml:space="preserve">7.  </w:t>
      </w:r>
      <w:r w:rsidR="00000000">
        <w:rPr>
          <w:rFonts w:ascii="Calibri" w:hAnsi="Calibri"/>
          <w:b/>
          <w:sz w:val="24"/>
          <w:u w:val="single"/>
        </w:rPr>
        <w:t>Incident, Emergency And Corrective Action</w:t>
      </w:r>
    </w:p>
    <w:p w14:paraId="1F80B6FD" w14:textId="77777777" w:rsidR="001D0B64" w:rsidRDefault="00000000" w:rsidP="004F1F20">
      <w:pPr>
        <w:widowControl/>
        <w:ind w:left="709" w:hanging="425"/>
      </w:pPr>
      <w:r>
        <w:rPr>
          <w:rFonts w:ascii="Calibri" w:hAnsi="Calibri"/>
          <w:sz w:val="24"/>
        </w:rPr>
        <w:t xml:space="preserve">(a)   Immediately protect persons, stop unsafe work, raise the alarm and follow the site or office emergency response plan when an emergency or </w:t>
      </w:r>
      <w:proofErr w:type="gramStart"/>
      <w:r>
        <w:rPr>
          <w:rFonts w:ascii="Calibri" w:hAnsi="Calibri"/>
          <w:sz w:val="24"/>
        </w:rPr>
        <w:t>serious danger</w:t>
      </w:r>
      <w:proofErr w:type="gramEnd"/>
      <w:r>
        <w:rPr>
          <w:rFonts w:ascii="Calibri" w:hAnsi="Calibri"/>
          <w:sz w:val="24"/>
        </w:rPr>
        <w:t xml:space="preserve"> arises.</w:t>
      </w:r>
    </w:p>
    <w:p w14:paraId="27F8D9E2" w14:textId="77777777" w:rsidR="001D0B64" w:rsidRDefault="00000000" w:rsidP="004F1F20">
      <w:pPr>
        <w:widowControl/>
        <w:ind w:left="709" w:hanging="425"/>
      </w:pPr>
      <w:r>
        <w:rPr>
          <w:rFonts w:ascii="Calibri" w:hAnsi="Calibri"/>
          <w:sz w:val="24"/>
        </w:rPr>
        <w:t>(b)   Report incidents, near misses, occupational illness, damage and non-conformities within the required time and preserve evidence where safe to do so.</w:t>
      </w:r>
    </w:p>
    <w:p w14:paraId="10CB8201" w14:textId="77777777" w:rsidR="001D0B64" w:rsidRDefault="00000000" w:rsidP="004F1F20">
      <w:pPr>
        <w:widowControl/>
        <w:ind w:left="709" w:hanging="425"/>
      </w:pPr>
      <w:r>
        <w:rPr>
          <w:rFonts w:ascii="Calibri" w:hAnsi="Calibri"/>
          <w:sz w:val="24"/>
        </w:rPr>
        <w:t>(c)   Participate in investigation and root cause analysis and avoid blame-based conclusions or concealment of information.</w:t>
      </w:r>
    </w:p>
    <w:p w14:paraId="6A471E1A" w14:textId="77777777" w:rsidR="001D0B64" w:rsidRDefault="00000000" w:rsidP="004F1F20">
      <w:pPr>
        <w:widowControl/>
        <w:ind w:left="709" w:hanging="42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(d)   Implement assigned correction and corrective action by the due date and verify that action is effective and does not introduce new hazards.</w:t>
      </w:r>
    </w:p>
    <w:p w14:paraId="4A6C241A" w14:textId="77777777" w:rsidR="004F1F20" w:rsidRDefault="004F1F20" w:rsidP="004F1F20">
      <w:pPr>
        <w:widowControl/>
        <w:ind w:left="709" w:hanging="425"/>
      </w:pPr>
    </w:p>
    <w:p w14:paraId="455ABF0F" w14:textId="3CE4441B" w:rsidR="001D0B64" w:rsidRDefault="004F1F20" w:rsidP="004F1F20">
      <w:pPr>
        <w:keepNext/>
        <w:widowControl/>
      </w:pPr>
      <w:r>
        <w:rPr>
          <w:rFonts w:ascii="Calibri" w:hAnsi="Calibri"/>
          <w:b/>
          <w:sz w:val="24"/>
        </w:rPr>
        <w:t xml:space="preserve">8.  </w:t>
      </w:r>
      <w:r w:rsidR="00000000">
        <w:rPr>
          <w:rFonts w:ascii="Calibri" w:hAnsi="Calibri"/>
          <w:b/>
          <w:sz w:val="24"/>
          <w:u w:val="single"/>
        </w:rPr>
        <w:t>Competence And Continual Improvement</w:t>
      </w:r>
    </w:p>
    <w:p w14:paraId="456086B4" w14:textId="6849770D" w:rsidR="001D0B64" w:rsidRDefault="00000000" w:rsidP="004F1F20">
      <w:pPr>
        <w:widowControl/>
        <w:ind w:left="709" w:hanging="425"/>
      </w:pPr>
      <w:r>
        <w:rPr>
          <w:rFonts w:ascii="Calibri" w:hAnsi="Calibri"/>
          <w:sz w:val="24"/>
        </w:rPr>
        <w:t xml:space="preserve">(a)   Maintain the knowledge, skills, professional registrations and </w:t>
      </w:r>
      <w:r w:rsidR="004F1F20">
        <w:rPr>
          <w:rFonts w:ascii="Calibri" w:hAnsi="Calibri"/>
          <w:sz w:val="24"/>
        </w:rPr>
        <w:t>authorizations</w:t>
      </w:r>
      <w:r>
        <w:rPr>
          <w:rFonts w:ascii="Calibri" w:hAnsi="Calibri"/>
          <w:sz w:val="24"/>
        </w:rPr>
        <w:t xml:space="preserve"> necessary for the appointment and disclose any limitation or expiry promptly.</w:t>
      </w:r>
    </w:p>
    <w:p w14:paraId="231C8295" w14:textId="77777777" w:rsidR="001D0B64" w:rsidRDefault="00000000" w:rsidP="004F1F20">
      <w:pPr>
        <w:widowControl/>
        <w:ind w:left="709" w:hanging="425"/>
      </w:pPr>
      <w:r>
        <w:rPr>
          <w:rFonts w:ascii="Calibri" w:hAnsi="Calibri"/>
          <w:sz w:val="24"/>
        </w:rPr>
        <w:t>(b)   Attend required induction, training, drills, toolbox engagement and competency assessment and apply the learning at work.</w:t>
      </w:r>
    </w:p>
    <w:p w14:paraId="17CA43C8" w14:textId="0C47EEFA" w:rsidR="001D0B64" w:rsidRDefault="00000000" w:rsidP="004F1F20">
      <w:pPr>
        <w:widowControl/>
        <w:ind w:left="709" w:hanging="425"/>
      </w:pPr>
      <w:r>
        <w:rPr>
          <w:rFonts w:ascii="Calibri" w:hAnsi="Calibri"/>
          <w:sz w:val="24"/>
        </w:rPr>
        <w:t xml:space="preserve">(c)   Coach or support personnel under the appointment and verify that delegated work is assigned only to competent and </w:t>
      </w:r>
      <w:r w:rsidR="004F1F20">
        <w:rPr>
          <w:rFonts w:ascii="Calibri" w:hAnsi="Calibri"/>
          <w:sz w:val="24"/>
        </w:rPr>
        <w:t>authorized</w:t>
      </w:r>
      <w:r>
        <w:rPr>
          <w:rFonts w:ascii="Calibri" w:hAnsi="Calibri"/>
          <w:sz w:val="24"/>
        </w:rPr>
        <w:t xml:space="preserve"> persons.</w:t>
      </w:r>
    </w:p>
    <w:p w14:paraId="4597053B" w14:textId="77777777" w:rsidR="001D0B64" w:rsidRDefault="00000000" w:rsidP="004F1F20">
      <w:pPr>
        <w:widowControl/>
        <w:ind w:left="709" w:hanging="42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(d)   Propose practical improvements based on audits, incidents, performance data, technological change, worker feedback and project lessons learned.</w:t>
      </w:r>
    </w:p>
    <w:p w14:paraId="521C262A" w14:textId="77777777" w:rsidR="004F1F20" w:rsidRDefault="004F1F20" w:rsidP="004F1F20">
      <w:pPr>
        <w:keepNext/>
        <w:widowControl/>
      </w:pPr>
    </w:p>
    <w:p w14:paraId="4DB07D67" w14:textId="26602946" w:rsidR="001D0B64" w:rsidRDefault="00000000" w:rsidP="004F1F20">
      <w:pPr>
        <w:keepNext/>
        <w:widowControl/>
      </w:pPr>
      <w:r>
        <w:rPr>
          <w:rFonts w:ascii="Calibri" w:hAnsi="Calibri"/>
          <w:b/>
          <w:sz w:val="24"/>
          <w:u w:val="single"/>
        </w:rPr>
        <w:t>Authority:</w:t>
      </w:r>
    </w:p>
    <w:p w14:paraId="06C7B183" w14:textId="77777777" w:rsidR="001D0B64" w:rsidRDefault="00000000" w:rsidP="004F1F20">
      <w:pPr>
        <w:widowControl/>
        <w:ind w:left="709" w:hanging="425"/>
      </w:pPr>
      <w:r>
        <w:rPr>
          <w:rFonts w:ascii="Calibri" w:hAnsi="Calibri"/>
          <w:sz w:val="24"/>
        </w:rPr>
        <w:t>(a)   Access records and request information necessary to perform assigned duties.</w:t>
      </w:r>
    </w:p>
    <w:p w14:paraId="35F1A0F1" w14:textId="3E3946BE" w:rsidR="001D0B64" w:rsidRDefault="00000000" w:rsidP="004F1F20">
      <w:pPr>
        <w:widowControl/>
        <w:ind w:left="709" w:hanging="425"/>
      </w:pPr>
      <w:r>
        <w:rPr>
          <w:rFonts w:ascii="Calibri" w:hAnsi="Calibri"/>
          <w:sz w:val="24"/>
        </w:rPr>
        <w:t xml:space="preserve">(b)   Return incomplete or </w:t>
      </w:r>
      <w:r w:rsidR="004F1F20">
        <w:rPr>
          <w:rFonts w:ascii="Calibri" w:hAnsi="Calibri"/>
          <w:sz w:val="24"/>
        </w:rPr>
        <w:t>unauthorized</w:t>
      </w:r>
      <w:r>
        <w:rPr>
          <w:rFonts w:ascii="Calibri" w:hAnsi="Calibri"/>
          <w:sz w:val="24"/>
        </w:rPr>
        <w:t xml:space="preserve"> transactions and require correction.</w:t>
      </w:r>
    </w:p>
    <w:p w14:paraId="11B819CA" w14:textId="77777777" w:rsidR="001D0B64" w:rsidRDefault="00000000" w:rsidP="004F1F20">
      <w:pPr>
        <w:widowControl/>
        <w:ind w:left="709" w:hanging="42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(c)   Escalate legal, financial, welfare, competency or confidentiality concerns.</w:t>
      </w:r>
    </w:p>
    <w:p w14:paraId="63D5CA4D" w14:textId="77777777" w:rsidR="004F1F20" w:rsidRDefault="004F1F20" w:rsidP="004F1F20">
      <w:pPr>
        <w:widowControl/>
        <w:ind w:left="709" w:hanging="425"/>
      </w:pPr>
    </w:p>
    <w:p w14:paraId="5EC224DC" w14:textId="77777777" w:rsidR="001D0B64" w:rsidRDefault="00000000" w:rsidP="004F1F20">
      <w:pPr>
        <w:keepNext/>
        <w:widowControl/>
      </w:pPr>
      <w:r>
        <w:rPr>
          <w:rFonts w:ascii="Calibri" w:hAnsi="Calibri"/>
          <w:b/>
          <w:sz w:val="24"/>
          <w:u w:val="single"/>
        </w:rPr>
        <w:t>Required Records And Evidence:</w:t>
      </w:r>
    </w:p>
    <w:p w14:paraId="590CFAE4" w14:textId="77777777" w:rsidR="001D0B64" w:rsidRDefault="00000000" w:rsidP="004F1F20">
      <w:pPr>
        <w:widowControl/>
        <w:ind w:left="709" w:hanging="425"/>
      </w:pPr>
      <w:r>
        <w:rPr>
          <w:rFonts w:ascii="Calibri" w:hAnsi="Calibri"/>
          <w:sz w:val="24"/>
        </w:rPr>
        <w:t>(a)   Appointment letter and accepted job description.</w:t>
      </w:r>
    </w:p>
    <w:p w14:paraId="6201D70A" w14:textId="09FDE300" w:rsidR="001D0B64" w:rsidRDefault="00000000" w:rsidP="004F1F20">
      <w:pPr>
        <w:widowControl/>
        <w:ind w:left="709" w:hanging="425"/>
      </w:pPr>
      <w:r>
        <w:rPr>
          <w:rFonts w:ascii="Calibri" w:hAnsi="Calibri"/>
          <w:sz w:val="24"/>
        </w:rPr>
        <w:t xml:space="preserve">(b)   Competency, training, </w:t>
      </w:r>
      <w:r w:rsidR="004F1F20">
        <w:rPr>
          <w:rFonts w:ascii="Calibri" w:hAnsi="Calibri"/>
          <w:sz w:val="24"/>
        </w:rPr>
        <w:t>license</w:t>
      </w:r>
      <w:r>
        <w:rPr>
          <w:rFonts w:ascii="Calibri" w:hAnsi="Calibri"/>
          <w:sz w:val="24"/>
        </w:rPr>
        <w:t xml:space="preserve"> and </w:t>
      </w:r>
      <w:r w:rsidR="004F1F20">
        <w:rPr>
          <w:rFonts w:ascii="Calibri" w:hAnsi="Calibri"/>
          <w:sz w:val="24"/>
        </w:rPr>
        <w:t>authorization</w:t>
      </w:r>
      <w:r>
        <w:rPr>
          <w:rFonts w:ascii="Calibri" w:hAnsi="Calibri"/>
          <w:sz w:val="24"/>
        </w:rPr>
        <w:t xml:space="preserve"> records applicable to the appointment.</w:t>
      </w:r>
    </w:p>
    <w:p w14:paraId="7BA38F25" w14:textId="77777777" w:rsidR="001D0B64" w:rsidRDefault="00000000" w:rsidP="004F1F20">
      <w:pPr>
        <w:widowControl/>
        <w:ind w:left="709" w:hanging="425"/>
      </w:pPr>
      <w:r>
        <w:rPr>
          <w:rFonts w:ascii="Calibri" w:hAnsi="Calibri"/>
          <w:sz w:val="24"/>
        </w:rPr>
        <w:t>(c)   Plans, registers, checklists, reports, minutes, approvals and correspondence prepared or controlled under the appointment.</w:t>
      </w:r>
    </w:p>
    <w:p w14:paraId="4CB76997" w14:textId="77777777" w:rsidR="001D0B64" w:rsidRDefault="00000000" w:rsidP="004F1F20">
      <w:pPr>
        <w:widowControl/>
        <w:ind w:left="709" w:hanging="42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(d)   Hazard, incident, inspection, audit, non-conformity, corrective action and improvement records relevant to assigned responsibilities.</w:t>
      </w:r>
    </w:p>
    <w:p w14:paraId="0569182E" w14:textId="77777777" w:rsidR="004F1F20" w:rsidRDefault="004F1F20" w:rsidP="004F1F20">
      <w:pPr>
        <w:widowControl/>
        <w:ind w:left="709" w:hanging="425"/>
      </w:pPr>
    </w:p>
    <w:p w14:paraId="335A961B" w14:textId="77777777" w:rsidR="001D0B64" w:rsidRDefault="00000000" w:rsidP="004F1F20">
      <w:pPr>
        <w:keepNext/>
        <w:widowControl/>
      </w:pPr>
      <w:r>
        <w:rPr>
          <w:rFonts w:ascii="Calibri" w:hAnsi="Calibri"/>
          <w:b/>
          <w:sz w:val="24"/>
          <w:u w:val="single"/>
        </w:rPr>
        <w:t>Employee Acknowledgement:</w:t>
      </w:r>
    </w:p>
    <w:p w14:paraId="353D51E4" w14:textId="77777777" w:rsidR="001D0B64" w:rsidRDefault="00000000" w:rsidP="004F1F20">
      <w:pPr>
        <w:widowControl/>
        <w:ind w:left="284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I, the undersigned, hereby declare that I have read and understood the above duties, responsibilities and authority and agree to perform them in accordance with the OHSMS and applicable requirements.</w:t>
      </w:r>
    </w:p>
    <w:p w14:paraId="22538BE0" w14:textId="77777777" w:rsidR="004F1F20" w:rsidRDefault="004F1F20" w:rsidP="004F1F20">
      <w:pPr>
        <w:widowControl/>
        <w:ind w:left="284"/>
      </w:pPr>
    </w:p>
    <w:p w14:paraId="2795E170" w14:textId="77777777" w:rsidR="00E97DB4" w:rsidRDefault="00E97DB4" w:rsidP="004F1F20">
      <w:pPr>
        <w:ind w:left="709" w:hanging="425"/>
      </w:pPr>
      <w:r>
        <w:rPr>
          <w:rFonts w:ascii="Calibri" w:eastAsia="Calibri" w:hAnsi="Calibri"/>
          <w:sz w:val="24"/>
        </w:rPr>
        <w:t xml:space="preserve">Signature : </w:t>
      </w:r>
    </w:p>
    <w:p w14:paraId="3BF65C01" w14:textId="77777777" w:rsidR="00E97DB4" w:rsidRDefault="00E97DB4" w:rsidP="004F1F20">
      <w:pPr>
        <w:ind w:left="709" w:hanging="425"/>
      </w:pPr>
      <w:r>
        <w:rPr>
          <w:rFonts w:ascii="Calibri" w:eastAsia="Calibri" w:hAnsi="Calibri"/>
          <w:sz w:val="24"/>
        </w:rPr>
        <w:t xml:space="preserve">Name       : </w:t>
      </w:r>
    </w:p>
    <w:p w14:paraId="753475CA" w14:textId="77777777" w:rsidR="00E97DB4" w:rsidRDefault="00E97DB4" w:rsidP="004F1F20">
      <w:pPr>
        <w:ind w:left="709" w:hanging="425"/>
        <w:rPr>
          <w:rFonts w:ascii="Calibri" w:eastAsia="Calibri" w:hAnsi="Calibri"/>
          <w:sz w:val="24"/>
        </w:rPr>
      </w:pPr>
      <w:r>
        <w:rPr>
          <w:rFonts w:ascii="Calibri" w:eastAsia="Calibri" w:hAnsi="Calibri"/>
          <w:sz w:val="24"/>
        </w:rPr>
        <w:t xml:space="preserve">Date         : </w:t>
      </w:r>
    </w:p>
    <w:p w14:paraId="31E355FE" w14:textId="77777777" w:rsidR="004F1F20" w:rsidRDefault="004F1F20" w:rsidP="004F1F20">
      <w:pPr>
        <w:ind w:left="709" w:hanging="425"/>
        <w:rPr>
          <w:rFonts w:ascii="Calibri" w:eastAsia="Calibri" w:hAnsi="Calibri"/>
          <w:sz w:val="24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863"/>
        <w:gridCol w:w="5060"/>
      </w:tblGrid>
      <w:tr w:rsidR="00E97DB4" w14:paraId="59C5D263" w14:textId="77777777" w:rsidTr="00F37A37">
        <w:trPr>
          <w:cantSplit/>
        </w:trPr>
        <w:tc>
          <w:tcPr>
            <w:tcW w:w="4863" w:type="dxa"/>
          </w:tcPr>
          <w:p w14:paraId="7897C801" w14:textId="77777777" w:rsidR="00E97DB4" w:rsidRPr="005E5CFD" w:rsidRDefault="00E97DB4" w:rsidP="00FA548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Verified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Name: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Eng Choon Leong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Executive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  <w:tc>
          <w:tcPr>
            <w:tcW w:w="5060" w:type="dxa"/>
          </w:tcPr>
          <w:p w14:paraId="71E0D7DB" w14:textId="77777777" w:rsidR="00E97DB4" w:rsidRPr="005E5CFD" w:rsidRDefault="00E97DB4" w:rsidP="00FA548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Approved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Amos Haw Chee Seng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Managing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</w:tr>
    </w:tbl>
    <w:p w14:paraId="1524F41D" w14:textId="77777777" w:rsidR="00E97DB4" w:rsidRDefault="00E97DB4" w:rsidP="00FA5488"/>
    <w:p w14:paraId="45B5AF56" w14:textId="77777777" w:rsidR="00E97DB4" w:rsidRPr="00084939" w:rsidRDefault="00E97DB4" w:rsidP="00FA5488">
      <w:pPr>
        <w:rPr>
          <w:rFonts w:asciiTheme="minorHAnsi" w:hAnsiTheme="minorHAnsi" w:cstheme="minorHAnsi"/>
          <w:sz w:val="24"/>
          <w:szCs w:val="24"/>
        </w:rPr>
      </w:pPr>
      <w:r w:rsidRPr="00084939">
        <w:rPr>
          <w:rFonts w:asciiTheme="minorHAnsi" w:hAnsiTheme="minorHAnsi" w:cstheme="minorHAnsi"/>
          <w:sz w:val="24"/>
          <w:szCs w:val="24"/>
        </w:rPr>
        <w:t>End</w:t>
      </w:r>
    </w:p>
    <w:p w14:paraId="18888D32" w14:textId="77777777" w:rsidR="00B074EE" w:rsidRDefault="00B074EE" w:rsidP="00FA5488">
      <w:pPr>
        <w:widowControl/>
      </w:pPr>
    </w:p>
    <w:sectPr w:rsidR="00B074EE" w:rsidSect="003B5380">
      <w:headerReference w:type="default" r:id="rId8"/>
      <w:type w:val="continuous"/>
      <w:pgSz w:w="11900" w:h="16830"/>
      <w:pgMar w:top="640" w:right="560" w:bottom="142" w:left="1320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89122" w14:textId="77777777" w:rsidR="00B074EE" w:rsidRDefault="00B074EE" w:rsidP="00A40AF5">
      <w:r>
        <w:separator/>
      </w:r>
    </w:p>
  </w:endnote>
  <w:endnote w:type="continuationSeparator" w:id="0">
    <w:p w14:paraId="7F60C842" w14:textId="77777777" w:rsidR="00B074EE" w:rsidRDefault="00B074EE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E597C" w14:textId="77777777" w:rsidR="00B074EE" w:rsidRDefault="00B074EE" w:rsidP="00A40AF5">
      <w:r>
        <w:separator/>
      </w:r>
    </w:p>
  </w:footnote>
  <w:footnote w:type="continuationSeparator" w:id="0">
    <w:p w14:paraId="0A503B1C" w14:textId="77777777" w:rsidR="00B074EE" w:rsidRDefault="00B074EE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6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851"/>
      <w:gridCol w:w="5245"/>
      <w:gridCol w:w="1276"/>
      <w:gridCol w:w="1276"/>
      <w:gridCol w:w="1388"/>
    </w:tblGrid>
    <w:tr w:rsidR="00996DC3" w:rsidRPr="003826F5" w14:paraId="32BB61AA" w14:textId="77777777" w:rsidTr="00FA5488">
      <w:trPr>
        <w:trHeight w:val="454"/>
      </w:trPr>
      <w:tc>
        <w:tcPr>
          <w:tcW w:w="851" w:type="dxa"/>
          <w:vMerge w:val="restart"/>
          <w:vAlign w:val="center"/>
        </w:tcPr>
        <w:p w14:paraId="1FD2224A" w14:textId="0F961B6D" w:rsidR="00996DC3" w:rsidRPr="008D58A6" w:rsidRDefault="002109BD" w:rsidP="002109BD">
          <w:pPr>
            <w:pStyle w:val="Header"/>
            <w:jc w:val="center"/>
            <w:rPr>
              <w:sz w:val="12"/>
              <w:szCs w:val="12"/>
            </w:rPr>
          </w:pPr>
          <w:r>
            <w:rPr>
              <w:noProof/>
              <w:sz w:val="12"/>
              <w:szCs w:val="12"/>
            </w:rPr>
            <w:drawing>
              <wp:inline distT="0" distB="0" distL="0" distR="0" wp14:anchorId="7A17306A" wp14:editId="1D9CFBD7">
                <wp:extent cx="365760" cy="506095"/>
                <wp:effectExtent l="0" t="0" r="0" b="8255"/>
                <wp:docPr id="771594390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5760" cy="5060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  <w:vAlign w:val="center"/>
        </w:tcPr>
        <w:p w14:paraId="5B7A3092" w14:textId="77777777" w:rsidR="000F147F" w:rsidRPr="0066671C" w:rsidRDefault="00000000">
          <w:pPr>
            <w:jc w:val="center"/>
            <w:rPr>
              <w:bCs/>
              <w:sz w:val="20"/>
              <w:szCs w:val="20"/>
            </w:rPr>
          </w:pPr>
          <w:r w:rsidRPr="0066671C">
            <w:rPr>
              <w:rFonts w:ascii="Calibri" w:eastAsia="Calibri" w:hAnsi="Calibri"/>
              <w:bCs/>
              <w:sz w:val="20"/>
              <w:szCs w:val="20"/>
            </w:rPr>
            <w:t>HUMAN RESOURCES ADMINISTRATION</w:t>
          </w:r>
        </w:p>
      </w:tc>
      <w:tc>
        <w:tcPr>
          <w:tcW w:w="1276" w:type="dxa"/>
          <w:vMerge w:val="restart"/>
          <w:vAlign w:val="center"/>
        </w:tcPr>
        <w:p w14:paraId="79A63A03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Revision No.:</w:t>
          </w:r>
        </w:p>
        <w:p w14:paraId="790C7148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0</w:t>
          </w:r>
        </w:p>
      </w:tc>
      <w:tc>
        <w:tcPr>
          <w:tcW w:w="1276" w:type="dxa"/>
          <w:vMerge w:val="restart"/>
          <w:vAlign w:val="center"/>
        </w:tcPr>
        <w:p w14:paraId="6D62E272" w14:textId="77777777" w:rsidR="0066671C" w:rsidRPr="007171A9" w:rsidRDefault="0066671C" w:rsidP="0066671C">
          <w:pPr>
            <w:jc w:val="center"/>
            <w:rPr>
              <w:rFonts w:ascii="Calibri" w:eastAsia="Calibri" w:hAnsi="Calibri"/>
              <w:bCs/>
              <w:sz w:val="16"/>
              <w:szCs w:val="16"/>
            </w:rPr>
          </w:pPr>
          <w:r w:rsidRPr="007171A9">
            <w:rPr>
              <w:rFonts w:ascii="Calibri" w:eastAsia="Calibri" w:hAnsi="Calibri"/>
              <w:bCs/>
              <w:sz w:val="16"/>
              <w:szCs w:val="16"/>
            </w:rPr>
            <w:t>Document</w:t>
          </w:r>
        </w:p>
        <w:p w14:paraId="05962308" w14:textId="77777777" w:rsidR="0066671C" w:rsidRPr="007171A9" w:rsidRDefault="0066671C" w:rsidP="0066671C">
          <w:pPr>
            <w:jc w:val="center"/>
            <w:rPr>
              <w:rFonts w:ascii="Calibri" w:eastAsia="Calibri" w:hAnsi="Calibri"/>
              <w:bCs/>
              <w:sz w:val="16"/>
              <w:szCs w:val="16"/>
            </w:rPr>
          </w:pPr>
          <w:r w:rsidRPr="007171A9">
            <w:rPr>
              <w:rFonts w:ascii="Calibri" w:eastAsia="Calibri" w:hAnsi="Calibri"/>
              <w:bCs/>
              <w:sz w:val="16"/>
              <w:szCs w:val="16"/>
            </w:rPr>
            <w:t>Effective Date:</w:t>
          </w:r>
        </w:p>
        <w:p w14:paraId="6BCAA7DF" w14:textId="77777777" w:rsidR="000F147F" w:rsidRDefault="0066671C" w:rsidP="0066671C">
          <w:pPr>
            <w:jc w:val="center"/>
          </w:pPr>
          <w:r w:rsidRPr="007171A9">
            <w:rPr>
              <w:rFonts w:ascii="Calibri" w:eastAsia="Calibri" w:hAnsi="Calibri"/>
              <w:bCs/>
              <w:sz w:val="16"/>
              <w:szCs w:val="16"/>
            </w:rPr>
            <w:t>01 Sept 2026</w:t>
          </w:r>
        </w:p>
      </w:tc>
      <w:tc>
        <w:tcPr>
          <w:tcW w:w="1388" w:type="dxa"/>
          <w:vAlign w:val="center"/>
        </w:tcPr>
        <w:p w14:paraId="5896F82B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 xml:space="preserve">Page </w:t>
          </w:r>
          <w:r w:rsidRPr="004706AD">
            <w:rPr>
              <w:rStyle w:val="PageNumber"/>
              <w:sz w:val="16"/>
              <w:szCs w:val="16"/>
            </w:rPr>
            <w:fldChar w:fldCharType="begin"/>
          </w:r>
          <w:r w:rsidRPr="004706AD">
            <w:rPr>
              <w:rStyle w:val="PageNumber"/>
              <w:sz w:val="16"/>
              <w:szCs w:val="16"/>
            </w:rPr>
            <w:instrText xml:space="preserve"> PAGE </w:instrText>
          </w:r>
          <w:r w:rsidRPr="004706AD">
            <w:rPr>
              <w:rStyle w:val="PageNumber"/>
              <w:sz w:val="16"/>
              <w:szCs w:val="16"/>
            </w:rPr>
            <w:fldChar w:fldCharType="separate"/>
          </w:r>
          <w:r>
            <w:rPr>
              <w:rStyle w:val="PageNumber"/>
              <w:sz w:val="16"/>
              <w:szCs w:val="16"/>
            </w:rPr>
            <w:t>1</w:t>
          </w:r>
          <w:r w:rsidRPr="004706AD">
            <w:rPr>
              <w:rStyle w:val="PageNumber"/>
              <w:sz w:val="16"/>
              <w:szCs w:val="16"/>
            </w:rPr>
            <w:fldChar w:fldCharType="end"/>
          </w:r>
          <w:r w:rsidRPr="004706AD">
            <w:rPr>
              <w:rStyle w:val="PageNumber"/>
              <w:sz w:val="16"/>
              <w:szCs w:val="16"/>
            </w:rPr>
            <w:t xml:space="preserve"> of </w:t>
          </w:r>
          <w:r w:rsidRPr="004706AD">
            <w:rPr>
              <w:rStyle w:val="PageNumber"/>
              <w:sz w:val="16"/>
              <w:szCs w:val="16"/>
            </w:rPr>
            <w:fldChar w:fldCharType="begin"/>
          </w:r>
          <w:r w:rsidRPr="004706AD">
            <w:rPr>
              <w:rStyle w:val="PageNumber"/>
              <w:sz w:val="16"/>
              <w:szCs w:val="16"/>
            </w:rPr>
            <w:instrText xml:space="preserve"> NUMPAGES </w:instrText>
          </w:r>
          <w:r w:rsidRPr="004706AD">
            <w:rPr>
              <w:rStyle w:val="PageNumber"/>
              <w:sz w:val="16"/>
              <w:szCs w:val="16"/>
            </w:rPr>
            <w:fldChar w:fldCharType="separate"/>
          </w:r>
          <w:r>
            <w:rPr>
              <w:rStyle w:val="PageNumber"/>
              <w:sz w:val="16"/>
              <w:szCs w:val="16"/>
            </w:rPr>
            <w:t>1</w:t>
          </w:r>
          <w:r w:rsidRPr="004706AD">
            <w:rPr>
              <w:rStyle w:val="PageNumber"/>
              <w:sz w:val="16"/>
              <w:szCs w:val="16"/>
            </w:rPr>
            <w:fldChar w:fldCharType="end"/>
          </w:r>
        </w:p>
      </w:tc>
    </w:tr>
    <w:tr w:rsidR="00996DC3" w:rsidRPr="003826F5" w14:paraId="0B4E7AF0" w14:textId="77777777" w:rsidTr="00FA5488">
      <w:trPr>
        <w:trHeight w:val="454"/>
      </w:trPr>
      <w:tc>
        <w:tcPr>
          <w:tcW w:w="851" w:type="dxa"/>
          <w:vMerge/>
          <w:vAlign w:val="center"/>
        </w:tcPr>
        <w:p w14:paraId="599E7AA4" w14:textId="77777777" w:rsidR="00996DC3" w:rsidRPr="008D58A6" w:rsidRDefault="00996DC3" w:rsidP="00A40AF5">
          <w:pPr>
            <w:pStyle w:val="Header"/>
            <w:rPr>
              <w:sz w:val="12"/>
              <w:szCs w:val="12"/>
            </w:rPr>
          </w:pPr>
        </w:p>
      </w:tc>
      <w:tc>
        <w:tcPr>
          <w:tcW w:w="5245" w:type="dxa"/>
          <w:vAlign w:val="center"/>
        </w:tcPr>
        <w:p w14:paraId="2FD3D526" w14:textId="3357C5F1" w:rsidR="001D0B64" w:rsidRDefault="00000000">
          <w:pPr>
            <w:jc w:val="center"/>
          </w:pPr>
          <w:r>
            <w:rPr>
              <w:rFonts w:ascii="Calibri" w:hAnsi="Calibri"/>
              <w:b/>
              <w:sz w:val="24"/>
            </w:rPr>
            <w:t>Job Description for</w:t>
          </w:r>
          <w:r w:rsidR="00FA5488">
            <w:rPr>
              <w:rFonts w:ascii="Calibri" w:hAnsi="Calibri"/>
              <w:b/>
              <w:sz w:val="24"/>
            </w:rPr>
            <w:t xml:space="preserve"> </w:t>
          </w:r>
          <w:r>
            <w:rPr>
              <w:rFonts w:ascii="Calibri" w:hAnsi="Calibri"/>
              <w:b/>
              <w:sz w:val="24"/>
            </w:rPr>
            <w:t>Administration Executive</w:t>
          </w:r>
        </w:p>
      </w:tc>
      <w:tc>
        <w:tcPr>
          <w:tcW w:w="1276" w:type="dxa"/>
          <w:vMerge/>
          <w:vAlign w:val="center"/>
        </w:tcPr>
        <w:p w14:paraId="6CA4D809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276" w:type="dxa"/>
          <w:vMerge/>
        </w:tcPr>
        <w:p w14:paraId="0B00CB2E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388" w:type="dxa"/>
          <w:vAlign w:val="center"/>
        </w:tcPr>
        <w:p w14:paraId="387F6B91" w14:textId="77777777" w:rsidR="001D0B64" w:rsidRPr="00FA5488" w:rsidRDefault="00000000">
          <w:pPr>
            <w:jc w:val="center"/>
            <w:rPr>
              <w:sz w:val="16"/>
              <w:szCs w:val="16"/>
            </w:rPr>
          </w:pPr>
          <w:r w:rsidRPr="00FA5488">
            <w:rPr>
              <w:rFonts w:ascii="Calibri" w:hAnsi="Calibri"/>
              <w:sz w:val="16"/>
              <w:szCs w:val="16"/>
            </w:rPr>
            <w:t>Document Ref:</w:t>
          </w:r>
          <w:r w:rsidRPr="00FA5488">
            <w:rPr>
              <w:rFonts w:ascii="Calibri" w:hAnsi="Calibri"/>
              <w:sz w:val="16"/>
              <w:szCs w:val="16"/>
            </w:rPr>
            <w:br/>
            <w:t>HRA-S-REC-JD-AE</w:t>
          </w:r>
        </w:p>
      </w:tc>
    </w:tr>
  </w:tbl>
  <w:p w14:paraId="5CCEF3D2" w14:textId="77777777" w:rsidR="00A40AF5" w:rsidRDefault="00A40AF5" w:rsidP="00A40AF5">
    <w:pPr>
      <w:pStyle w:val="Header"/>
      <w:tabs>
        <w:tab w:val="clear" w:pos="9026"/>
        <w:tab w:val="right" w:pos="102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522AA"/>
    <w:multiLevelType w:val="hybridMultilevel"/>
    <w:tmpl w:val="2E305842"/>
    <w:lvl w:ilvl="0" w:tplc="63A8A01E">
      <w:start w:val="13"/>
      <w:numFmt w:val="bullet"/>
      <w:lvlText w:val=""/>
      <w:lvlJc w:val="left"/>
      <w:pPr>
        <w:ind w:left="720" w:hanging="360"/>
      </w:pPr>
      <w:rPr>
        <w:rFonts w:ascii="Symbol" w:eastAsia="Arial" w:hAnsi="Symbol" w:cs="Calibr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F703C9"/>
    <w:multiLevelType w:val="multilevel"/>
    <w:tmpl w:val="C2C81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735397"/>
    <w:multiLevelType w:val="multilevel"/>
    <w:tmpl w:val="3EE66832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275E90"/>
    <w:multiLevelType w:val="multilevel"/>
    <w:tmpl w:val="97F88348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601C4D"/>
    <w:multiLevelType w:val="hybridMultilevel"/>
    <w:tmpl w:val="ECC872B8"/>
    <w:lvl w:ilvl="0" w:tplc="00564914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AB4786"/>
    <w:multiLevelType w:val="multilevel"/>
    <w:tmpl w:val="AF4470D6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A043C8"/>
    <w:multiLevelType w:val="multilevel"/>
    <w:tmpl w:val="3DD46B56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EC00C2"/>
    <w:multiLevelType w:val="multilevel"/>
    <w:tmpl w:val="ACFE2E44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C2711C"/>
    <w:multiLevelType w:val="hybridMultilevel"/>
    <w:tmpl w:val="59B04570"/>
    <w:lvl w:ilvl="0" w:tplc="25F0AEB8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C70FF4"/>
    <w:multiLevelType w:val="multilevel"/>
    <w:tmpl w:val="63A64FFA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542C05"/>
    <w:multiLevelType w:val="multilevel"/>
    <w:tmpl w:val="039CC624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4031682">
    <w:abstractNumId w:val="8"/>
  </w:num>
  <w:num w:numId="2" w16cid:durableId="1034690244">
    <w:abstractNumId w:val="4"/>
  </w:num>
  <w:num w:numId="3" w16cid:durableId="1537352403">
    <w:abstractNumId w:val="0"/>
  </w:num>
  <w:num w:numId="4" w16cid:durableId="296303731">
    <w:abstractNumId w:val="2"/>
  </w:num>
  <w:num w:numId="5" w16cid:durableId="1961951564">
    <w:abstractNumId w:val="3"/>
  </w:num>
  <w:num w:numId="6" w16cid:durableId="1161240329">
    <w:abstractNumId w:val="9"/>
  </w:num>
  <w:num w:numId="7" w16cid:durableId="15665945">
    <w:abstractNumId w:val="6"/>
  </w:num>
  <w:num w:numId="8" w16cid:durableId="1414818411">
    <w:abstractNumId w:val="7"/>
  </w:num>
  <w:num w:numId="9" w16cid:durableId="1164122706">
    <w:abstractNumId w:val="5"/>
  </w:num>
  <w:num w:numId="10" w16cid:durableId="2147047187">
    <w:abstractNumId w:val="10"/>
  </w:num>
  <w:num w:numId="11" w16cid:durableId="12400937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2433"/>
    <w:rsid w:val="000060E3"/>
    <w:rsid w:val="000145C1"/>
    <w:rsid w:val="000844FB"/>
    <w:rsid w:val="000B0026"/>
    <w:rsid w:val="000B439F"/>
    <w:rsid w:val="000E6589"/>
    <w:rsid w:val="000F147F"/>
    <w:rsid w:val="000F7243"/>
    <w:rsid w:val="00101214"/>
    <w:rsid w:val="00120523"/>
    <w:rsid w:val="00156A9B"/>
    <w:rsid w:val="00170E55"/>
    <w:rsid w:val="001A39E7"/>
    <w:rsid w:val="001C1659"/>
    <w:rsid w:val="001D0B64"/>
    <w:rsid w:val="001E1402"/>
    <w:rsid w:val="002006FE"/>
    <w:rsid w:val="00210952"/>
    <w:rsid w:val="002109BD"/>
    <w:rsid w:val="0022011F"/>
    <w:rsid w:val="00242322"/>
    <w:rsid w:val="002A604F"/>
    <w:rsid w:val="002B5233"/>
    <w:rsid w:val="002F2259"/>
    <w:rsid w:val="002F6713"/>
    <w:rsid w:val="002F6993"/>
    <w:rsid w:val="00334A2F"/>
    <w:rsid w:val="003364E9"/>
    <w:rsid w:val="00351916"/>
    <w:rsid w:val="00364816"/>
    <w:rsid w:val="00373F00"/>
    <w:rsid w:val="00375825"/>
    <w:rsid w:val="003966A3"/>
    <w:rsid w:val="003B5380"/>
    <w:rsid w:val="003B64AC"/>
    <w:rsid w:val="003C5D4C"/>
    <w:rsid w:val="003E280D"/>
    <w:rsid w:val="003F708F"/>
    <w:rsid w:val="004211B4"/>
    <w:rsid w:val="004B426B"/>
    <w:rsid w:val="004B745D"/>
    <w:rsid w:val="004D4AF8"/>
    <w:rsid w:val="004D5E4C"/>
    <w:rsid w:val="004E654B"/>
    <w:rsid w:val="004F1F20"/>
    <w:rsid w:val="005109A1"/>
    <w:rsid w:val="00511CFA"/>
    <w:rsid w:val="0052191C"/>
    <w:rsid w:val="00543B6A"/>
    <w:rsid w:val="005608FE"/>
    <w:rsid w:val="005B104C"/>
    <w:rsid w:val="005C3041"/>
    <w:rsid w:val="005E5CFD"/>
    <w:rsid w:val="005F3CD4"/>
    <w:rsid w:val="00606DC2"/>
    <w:rsid w:val="0066671C"/>
    <w:rsid w:val="006816D0"/>
    <w:rsid w:val="006B72B3"/>
    <w:rsid w:val="006E2E05"/>
    <w:rsid w:val="0071590C"/>
    <w:rsid w:val="007434A9"/>
    <w:rsid w:val="007559E3"/>
    <w:rsid w:val="00777622"/>
    <w:rsid w:val="00794D3A"/>
    <w:rsid w:val="007A4033"/>
    <w:rsid w:val="007B30C7"/>
    <w:rsid w:val="007C4EFB"/>
    <w:rsid w:val="00806EB6"/>
    <w:rsid w:val="0082561F"/>
    <w:rsid w:val="008305DB"/>
    <w:rsid w:val="008721D6"/>
    <w:rsid w:val="008A30A4"/>
    <w:rsid w:val="008F0F4A"/>
    <w:rsid w:val="008F3B30"/>
    <w:rsid w:val="008F6BF3"/>
    <w:rsid w:val="00955FAC"/>
    <w:rsid w:val="00956875"/>
    <w:rsid w:val="00972E86"/>
    <w:rsid w:val="00993E71"/>
    <w:rsid w:val="00994BE2"/>
    <w:rsid w:val="00996DC3"/>
    <w:rsid w:val="009D645F"/>
    <w:rsid w:val="009E271B"/>
    <w:rsid w:val="009F475C"/>
    <w:rsid w:val="00A074F8"/>
    <w:rsid w:val="00A2662A"/>
    <w:rsid w:val="00A34B68"/>
    <w:rsid w:val="00A40AF5"/>
    <w:rsid w:val="00A5111F"/>
    <w:rsid w:val="00A9152E"/>
    <w:rsid w:val="00A96D61"/>
    <w:rsid w:val="00AB23BB"/>
    <w:rsid w:val="00AC34A5"/>
    <w:rsid w:val="00AD642B"/>
    <w:rsid w:val="00B074EE"/>
    <w:rsid w:val="00B20893"/>
    <w:rsid w:val="00B22466"/>
    <w:rsid w:val="00B454B3"/>
    <w:rsid w:val="00B76EDE"/>
    <w:rsid w:val="00B9675E"/>
    <w:rsid w:val="00BA08DF"/>
    <w:rsid w:val="00BA7E83"/>
    <w:rsid w:val="00BC0CE9"/>
    <w:rsid w:val="00BE5C9F"/>
    <w:rsid w:val="00C27053"/>
    <w:rsid w:val="00C2728F"/>
    <w:rsid w:val="00C91FBE"/>
    <w:rsid w:val="00CA2214"/>
    <w:rsid w:val="00CD1FC0"/>
    <w:rsid w:val="00CF0BC4"/>
    <w:rsid w:val="00D01FAE"/>
    <w:rsid w:val="00D32143"/>
    <w:rsid w:val="00D92789"/>
    <w:rsid w:val="00DB56BA"/>
    <w:rsid w:val="00DC26F9"/>
    <w:rsid w:val="00E026BD"/>
    <w:rsid w:val="00E54107"/>
    <w:rsid w:val="00E6113A"/>
    <w:rsid w:val="00E90B82"/>
    <w:rsid w:val="00E92634"/>
    <w:rsid w:val="00E97DB4"/>
    <w:rsid w:val="00EB4C3F"/>
    <w:rsid w:val="00EE61B7"/>
    <w:rsid w:val="00EF64D1"/>
    <w:rsid w:val="00F103A1"/>
    <w:rsid w:val="00F51E23"/>
    <w:rsid w:val="00F527F8"/>
    <w:rsid w:val="00F53C77"/>
    <w:rsid w:val="00F71927"/>
    <w:rsid w:val="00F84608"/>
    <w:rsid w:val="00FA5488"/>
    <w:rsid w:val="00FB65FC"/>
    <w:rsid w:val="00FF3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15429E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C97CF-EF85-4229-9AB5-E8ED60427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964</Words>
  <Characters>7137</Characters>
  <Application>Microsoft Office Word</Application>
  <DocSecurity>0</DocSecurity>
  <Lines>339</Lines>
  <Paragraphs>207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 Flow Chart Template</vt:lpstr>
    </vt:vector>
  </TitlesOfParts>
  <Company/>
  <LinksUpToDate>false</LinksUpToDate>
  <CharactersWithSpaces>7894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 Flow Chart Template</dc:title>
  <dc:subject>ISO9002</dc:subject>
  <dc:creator>Mohamed Sulaiman Suhaibuddeen</dc:creator>
  <cp:lastModifiedBy>steadytrack</cp:lastModifiedBy>
  <cp:revision>2</cp:revision>
  <cp:lastPrinted>2025-05-29T06:07:00Z</cp:lastPrinted>
  <dcterms:created xsi:type="dcterms:W3CDTF">2026-08-26T10:17:00Z</dcterms:created>
  <dcterms:modified xsi:type="dcterms:W3CDTF">2026-08-26T10:17:00Z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