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83703" w14:textId="77777777" w:rsidR="000D4BB5" w:rsidRDefault="000D4BB5">
      <w:pPr>
        <w:pStyle w:val="BodyText"/>
        <w:spacing w:before="11"/>
        <w:rPr>
          <w:rFonts w:ascii="Times New Roman"/>
          <w:sz w:val="20"/>
        </w:rPr>
      </w:pPr>
    </w:p>
    <w:p w14:paraId="41954BAF" w14:textId="77777777" w:rsidR="00B92321" w:rsidRDefault="00B92321">
      <w:pPr>
        <w:pStyle w:val="BodyText"/>
        <w:spacing w:before="11"/>
        <w:rPr>
          <w:rFonts w:ascii="Times New Roman"/>
          <w:sz w:val="20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"/>
        <w:gridCol w:w="5016"/>
        <w:gridCol w:w="2679"/>
        <w:gridCol w:w="2790"/>
        <w:gridCol w:w="2934"/>
      </w:tblGrid>
      <w:tr w:rsidR="000D4BB5" w14:paraId="59321B60" w14:textId="77777777">
        <w:trPr>
          <w:trHeight w:val="239"/>
        </w:trPr>
        <w:tc>
          <w:tcPr>
            <w:tcW w:w="1510" w:type="dxa"/>
            <w:tcBorders>
              <w:right w:val="single" w:sz="2" w:space="0" w:color="000000"/>
            </w:tcBorders>
          </w:tcPr>
          <w:p w14:paraId="77035BEF" w14:textId="77777777" w:rsidR="000D4BB5" w:rsidRDefault="00000000">
            <w:pPr>
              <w:pStyle w:val="TableParagraph"/>
              <w:spacing w:before="11"/>
              <w:ind w:left="70"/>
              <w:rPr>
                <w:sz w:val="14"/>
              </w:rPr>
            </w:pPr>
            <w:r>
              <w:rPr>
                <w:color w:val="070707"/>
                <w:w w:val="105"/>
                <w:sz w:val="14"/>
              </w:rPr>
              <w:t>HIRADC</w:t>
            </w:r>
            <w:r>
              <w:rPr>
                <w:color w:val="070707"/>
                <w:spacing w:val="-4"/>
                <w:w w:val="105"/>
                <w:sz w:val="14"/>
              </w:rPr>
              <w:t xml:space="preserve"> </w:t>
            </w:r>
            <w:r>
              <w:rPr>
                <w:color w:val="070707"/>
                <w:spacing w:val="-5"/>
                <w:w w:val="105"/>
                <w:sz w:val="14"/>
              </w:rPr>
              <w:t>No</w:t>
            </w:r>
            <w:r>
              <w:rPr>
                <w:color w:val="545454"/>
                <w:spacing w:val="-5"/>
                <w:w w:val="105"/>
                <w:sz w:val="14"/>
              </w:rPr>
              <w:t>.</w:t>
            </w:r>
          </w:p>
        </w:tc>
        <w:tc>
          <w:tcPr>
            <w:tcW w:w="5016" w:type="dxa"/>
            <w:tcBorders>
              <w:left w:val="single" w:sz="2" w:space="0" w:color="000000"/>
              <w:right w:val="single" w:sz="2" w:space="0" w:color="000000"/>
            </w:tcBorders>
          </w:tcPr>
          <w:p w14:paraId="56EAC4C0" w14:textId="77777777" w:rsidR="000D4BB5" w:rsidRDefault="000D4BB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79" w:type="dxa"/>
            <w:tcBorders>
              <w:left w:val="single" w:sz="2" w:space="0" w:color="000000"/>
            </w:tcBorders>
          </w:tcPr>
          <w:p w14:paraId="078AED5E" w14:textId="77777777" w:rsidR="000D4BB5" w:rsidRDefault="00000000">
            <w:pPr>
              <w:pStyle w:val="TableParagraph"/>
              <w:spacing w:before="11"/>
              <w:ind w:left="906" w:right="889"/>
              <w:jc w:val="center"/>
              <w:rPr>
                <w:sz w:val="14"/>
              </w:rPr>
            </w:pPr>
            <w:r>
              <w:rPr>
                <w:color w:val="070707"/>
                <w:w w:val="105"/>
                <w:sz w:val="14"/>
              </w:rPr>
              <w:t>Prepared</w:t>
            </w:r>
            <w:r>
              <w:rPr>
                <w:color w:val="070707"/>
                <w:spacing w:val="-8"/>
                <w:w w:val="105"/>
                <w:sz w:val="14"/>
              </w:rPr>
              <w:t xml:space="preserve"> </w:t>
            </w:r>
            <w:r>
              <w:rPr>
                <w:color w:val="070707"/>
                <w:spacing w:val="-5"/>
                <w:w w:val="105"/>
                <w:sz w:val="14"/>
              </w:rPr>
              <w:t>By:</w:t>
            </w:r>
          </w:p>
        </w:tc>
        <w:tc>
          <w:tcPr>
            <w:tcW w:w="2790" w:type="dxa"/>
            <w:tcBorders>
              <w:right w:val="single" w:sz="2" w:space="0" w:color="000000"/>
            </w:tcBorders>
          </w:tcPr>
          <w:p w14:paraId="77C0ED09" w14:textId="77777777" w:rsidR="000D4BB5" w:rsidRDefault="00000000">
            <w:pPr>
              <w:pStyle w:val="TableParagraph"/>
              <w:spacing w:before="11"/>
              <w:ind w:left="943" w:right="926"/>
              <w:jc w:val="center"/>
              <w:rPr>
                <w:sz w:val="14"/>
              </w:rPr>
            </w:pPr>
            <w:r>
              <w:rPr>
                <w:color w:val="070707"/>
                <w:spacing w:val="-2"/>
                <w:w w:val="105"/>
                <w:sz w:val="14"/>
              </w:rPr>
              <w:t>Reviewed</w:t>
            </w:r>
            <w:r>
              <w:rPr>
                <w:color w:val="070707"/>
                <w:spacing w:val="4"/>
                <w:w w:val="105"/>
                <w:sz w:val="14"/>
              </w:rPr>
              <w:t xml:space="preserve"> </w:t>
            </w:r>
            <w:r>
              <w:rPr>
                <w:color w:val="070707"/>
                <w:spacing w:val="-5"/>
                <w:w w:val="105"/>
                <w:sz w:val="14"/>
              </w:rPr>
              <w:t>By:</w:t>
            </w:r>
          </w:p>
        </w:tc>
        <w:tc>
          <w:tcPr>
            <w:tcW w:w="2934" w:type="dxa"/>
            <w:tcBorders>
              <w:left w:val="single" w:sz="2" w:space="0" w:color="000000"/>
            </w:tcBorders>
          </w:tcPr>
          <w:p w14:paraId="3F5273D2" w14:textId="77777777" w:rsidR="000D4BB5" w:rsidRDefault="00000000">
            <w:pPr>
              <w:pStyle w:val="TableParagraph"/>
              <w:spacing w:before="11"/>
              <w:ind w:left="1030" w:right="1012"/>
              <w:jc w:val="center"/>
              <w:rPr>
                <w:sz w:val="14"/>
              </w:rPr>
            </w:pPr>
            <w:r>
              <w:rPr>
                <w:color w:val="070707"/>
                <w:w w:val="105"/>
                <w:sz w:val="14"/>
              </w:rPr>
              <w:t>Accepted</w:t>
            </w:r>
            <w:r>
              <w:rPr>
                <w:color w:val="070707"/>
                <w:spacing w:val="-8"/>
                <w:w w:val="105"/>
                <w:sz w:val="14"/>
              </w:rPr>
              <w:t xml:space="preserve"> </w:t>
            </w:r>
            <w:r>
              <w:rPr>
                <w:color w:val="070707"/>
                <w:spacing w:val="-5"/>
                <w:w w:val="105"/>
                <w:sz w:val="14"/>
              </w:rPr>
              <w:t>By:</w:t>
            </w:r>
          </w:p>
        </w:tc>
      </w:tr>
      <w:tr w:rsidR="000D4BB5" w14:paraId="4CC4872D" w14:textId="77777777">
        <w:trPr>
          <w:trHeight w:val="539"/>
        </w:trPr>
        <w:tc>
          <w:tcPr>
            <w:tcW w:w="1510" w:type="dxa"/>
            <w:tcBorders>
              <w:right w:val="single" w:sz="2" w:space="0" w:color="000000"/>
            </w:tcBorders>
          </w:tcPr>
          <w:p w14:paraId="725114C7" w14:textId="77777777" w:rsidR="000D4BB5" w:rsidRDefault="000D4BB5">
            <w:pPr>
              <w:pStyle w:val="TableParagraph"/>
              <w:spacing w:before="4"/>
              <w:rPr>
                <w:rFonts w:ascii="Times New Roman"/>
                <w:sz w:val="14"/>
              </w:rPr>
            </w:pPr>
          </w:p>
          <w:p w14:paraId="2B970D81" w14:textId="77777777" w:rsidR="000D4BB5" w:rsidRDefault="00000000">
            <w:pPr>
              <w:pStyle w:val="TableParagraph"/>
              <w:ind w:left="75"/>
              <w:rPr>
                <w:sz w:val="14"/>
              </w:rPr>
            </w:pPr>
            <w:r>
              <w:rPr>
                <w:color w:val="070707"/>
                <w:sz w:val="14"/>
              </w:rPr>
              <w:t>Work</w:t>
            </w:r>
            <w:r>
              <w:rPr>
                <w:color w:val="070707"/>
                <w:spacing w:val="12"/>
                <w:sz w:val="14"/>
              </w:rPr>
              <w:t xml:space="preserve"> </w:t>
            </w:r>
            <w:r>
              <w:rPr>
                <w:color w:val="070707"/>
                <w:spacing w:val="-2"/>
                <w:sz w:val="14"/>
              </w:rPr>
              <w:t>Activity</w:t>
            </w:r>
          </w:p>
        </w:tc>
        <w:tc>
          <w:tcPr>
            <w:tcW w:w="5016" w:type="dxa"/>
            <w:tcBorders>
              <w:left w:val="single" w:sz="2" w:space="0" w:color="000000"/>
              <w:right w:val="single" w:sz="2" w:space="0" w:color="000000"/>
            </w:tcBorders>
          </w:tcPr>
          <w:p w14:paraId="5CEDE767" w14:textId="77777777" w:rsidR="000D4BB5" w:rsidRDefault="000D4BB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79" w:type="dxa"/>
            <w:tcBorders>
              <w:left w:val="single" w:sz="2" w:space="0" w:color="000000"/>
            </w:tcBorders>
          </w:tcPr>
          <w:p w14:paraId="2DD33695" w14:textId="77777777" w:rsidR="000D4BB5" w:rsidRDefault="000D4BB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0" w:type="dxa"/>
            <w:tcBorders>
              <w:right w:val="single" w:sz="2" w:space="0" w:color="000000"/>
            </w:tcBorders>
          </w:tcPr>
          <w:p w14:paraId="1AE1B5A4" w14:textId="77777777" w:rsidR="000D4BB5" w:rsidRDefault="000D4BB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34" w:type="dxa"/>
            <w:tcBorders>
              <w:left w:val="single" w:sz="2" w:space="0" w:color="000000"/>
            </w:tcBorders>
          </w:tcPr>
          <w:p w14:paraId="6002214E" w14:textId="77777777" w:rsidR="000D4BB5" w:rsidRDefault="000D4BB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D4BB5" w14:paraId="6F39CBA3" w14:textId="77777777">
        <w:trPr>
          <w:trHeight w:val="237"/>
        </w:trPr>
        <w:tc>
          <w:tcPr>
            <w:tcW w:w="1510" w:type="dxa"/>
            <w:tcBorders>
              <w:right w:val="single" w:sz="2" w:space="0" w:color="000000"/>
            </w:tcBorders>
          </w:tcPr>
          <w:p w14:paraId="2A829B05" w14:textId="77777777" w:rsidR="000D4BB5" w:rsidRDefault="00000000">
            <w:pPr>
              <w:pStyle w:val="TableParagraph"/>
              <w:spacing w:before="14"/>
              <w:ind w:left="70"/>
              <w:rPr>
                <w:sz w:val="14"/>
              </w:rPr>
            </w:pPr>
            <w:r>
              <w:rPr>
                <w:color w:val="070707"/>
                <w:w w:val="105"/>
                <w:sz w:val="14"/>
              </w:rPr>
              <w:t>Revision</w:t>
            </w:r>
            <w:r>
              <w:rPr>
                <w:color w:val="070707"/>
                <w:spacing w:val="-7"/>
                <w:w w:val="105"/>
                <w:sz w:val="14"/>
              </w:rPr>
              <w:t xml:space="preserve"> </w:t>
            </w:r>
            <w:r>
              <w:rPr>
                <w:color w:val="070707"/>
                <w:spacing w:val="-5"/>
                <w:w w:val="105"/>
                <w:sz w:val="14"/>
              </w:rPr>
              <w:t>No.</w:t>
            </w:r>
          </w:p>
        </w:tc>
        <w:tc>
          <w:tcPr>
            <w:tcW w:w="5016" w:type="dxa"/>
            <w:tcBorders>
              <w:left w:val="single" w:sz="2" w:space="0" w:color="000000"/>
              <w:right w:val="single" w:sz="2" w:space="0" w:color="000000"/>
            </w:tcBorders>
          </w:tcPr>
          <w:p w14:paraId="6F81E834" w14:textId="77777777" w:rsidR="000D4BB5" w:rsidRDefault="000D4BB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79" w:type="dxa"/>
            <w:tcBorders>
              <w:left w:val="single" w:sz="2" w:space="0" w:color="000000"/>
            </w:tcBorders>
          </w:tcPr>
          <w:p w14:paraId="65B6077A" w14:textId="77777777" w:rsidR="000D4BB5" w:rsidRDefault="00000000">
            <w:pPr>
              <w:pStyle w:val="TableParagraph"/>
              <w:spacing w:before="14"/>
              <w:ind w:left="902" w:right="889"/>
              <w:jc w:val="center"/>
              <w:rPr>
                <w:sz w:val="14"/>
              </w:rPr>
            </w:pPr>
            <w:r>
              <w:rPr>
                <w:color w:val="C1C1C1"/>
                <w:spacing w:val="-2"/>
                <w:sz w:val="14"/>
              </w:rPr>
              <w:t>(Sign)</w:t>
            </w:r>
          </w:p>
        </w:tc>
        <w:tc>
          <w:tcPr>
            <w:tcW w:w="2790" w:type="dxa"/>
            <w:tcBorders>
              <w:right w:val="single" w:sz="2" w:space="0" w:color="000000"/>
            </w:tcBorders>
          </w:tcPr>
          <w:p w14:paraId="1349C570" w14:textId="77777777" w:rsidR="000D4BB5" w:rsidRDefault="00000000">
            <w:pPr>
              <w:pStyle w:val="TableParagraph"/>
              <w:spacing w:before="10"/>
              <w:ind w:left="937" w:right="926"/>
              <w:jc w:val="center"/>
              <w:rPr>
                <w:sz w:val="14"/>
              </w:rPr>
            </w:pPr>
            <w:r>
              <w:rPr>
                <w:color w:val="C1C1C1"/>
                <w:spacing w:val="-2"/>
                <w:w w:val="105"/>
                <w:sz w:val="14"/>
              </w:rPr>
              <w:t>(Sign)</w:t>
            </w:r>
          </w:p>
        </w:tc>
        <w:tc>
          <w:tcPr>
            <w:tcW w:w="2934" w:type="dxa"/>
            <w:tcBorders>
              <w:left w:val="single" w:sz="2" w:space="0" w:color="000000"/>
            </w:tcBorders>
          </w:tcPr>
          <w:p w14:paraId="102825AB" w14:textId="77777777" w:rsidR="000D4BB5" w:rsidRDefault="00000000">
            <w:pPr>
              <w:pStyle w:val="TableParagraph"/>
              <w:spacing w:before="10"/>
              <w:ind w:left="1022" w:right="1012"/>
              <w:jc w:val="center"/>
              <w:rPr>
                <w:sz w:val="14"/>
              </w:rPr>
            </w:pPr>
            <w:r>
              <w:rPr>
                <w:color w:val="C1C1C1"/>
                <w:spacing w:val="-2"/>
                <w:w w:val="105"/>
                <w:sz w:val="14"/>
              </w:rPr>
              <w:t>(Sign)</w:t>
            </w:r>
          </w:p>
        </w:tc>
      </w:tr>
      <w:tr w:rsidR="000D4BB5" w14:paraId="15DBED7D" w14:textId="77777777">
        <w:trPr>
          <w:trHeight w:val="239"/>
        </w:trPr>
        <w:tc>
          <w:tcPr>
            <w:tcW w:w="1510" w:type="dxa"/>
            <w:tcBorders>
              <w:right w:val="single" w:sz="2" w:space="0" w:color="000000"/>
            </w:tcBorders>
          </w:tcPr>
          <w:p w14:paraId="1746271A" w14:textId="77777777" w:rsidR="000D4BB5" w:rsidRDefault="00000000">
            <w:pPr>
              <w:pStyle w:val="TableParagraph"/>
              <w:spacing w:before="13"/>
              <w:ind w:left="70"/>
              <w:rPr>
                <w:sz w:val="14"/>
              </w:rPr>
            </w:pPr>
            <w:r>
              <w:rPr>
                <w:color w:val="070707"/>
                <w:w w:val="105"/>
                <w:sz w:val="14"/>
              </w:rPr>
              <w:t>Date</w:t>
            </w:r>
            <w:r>
              <w:rPr>
                <w:color w:val="070707"/>
                <w:spacing w:val="-4"/>
                <w:w w:val="105"/>
                <w:sz w:val="14"/>
              </w:rPr>
              <w:t xml:space="preserve"> </w:t>
            </w:r>
            <w:r>
              <w:rPr>
                <w:color w:val="070707"/>
                <w:spacing w:val="-2"/>
                <w:w w:val="105"/>
                <w:sz w:val="14"/>
              </w:rPr>
              <w:t>Prepare</w:t>
            </w:r>
          </w:p>
        </w:tc>
        <w:tc>
          <w:tcPr>
            <w:tcW w:w="5016" w:type="dxa"/>
            <w:tcBorders>
              <w:left w:val="single" w:sz="2" w:space="0" w:color="000000"/>
              <w:right w:val="single" w:sz="2" w:space="0" w:color="000000"/>
            </w:tcBorders>
          </w:tcPr>
          <w:p w14:paraId="7956BFB9" w14:textId="77777777" w:rsidR="000D4BB5" w:rsidRDefault="000D4BB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79" w:type="dxa"/>
            <w:tcBorders>
              <w:left w:val="single" w:sz="2" w:space="0" w:color="000000"/>
            </w:tcBorders>
          </w:tcPr>
          <w:p w14:paraId="10060DA7" w14:textId="77777777" w:rsidR="000D4BB5" w:rsidRDefault="00000000">
            <w:pPr>
              <w:pStyle w:val="TableParagraph"/>
              <w:spacing w:before="13"/>
              <w:ind w:left="76"/>
              <w:rPr>
                <w:sz w:val="14"/>
              </w:rPr>
            </w:pPr>
            <w:r>
              <w:rPr>
                <w:color w:val="070707"/>
                <w:spacing w:val="-4"/>
                <w:w w:val="105"/>
                <w:sz w:val="14"/>
              </w:rPr>
              <w:t>Name</w:t>
            </w:r>
          </w:p>
        </w:tc>
        <w:tc>
          <w:tcPr>
            <w:tcW w:w="2790" w:type="dxa"/>
            <w:tcBorders>
              <w:right w:val="single" w:sz="2" w:space="0" w:color="000000"/>
            </w:tcBorders>
          </w:tcPr>
          <w:p w14:paraId="53467371" w14:textId="77777777" w:rsidR="000D4BB5" w:rsidRDefault="00000000">
            <w:pPr>
              <w:pStyle w:val="TableParagraph"/>
              <w:spacing w:before="13"/>
              <w:ind w:left="75"/>
              <w:rPr>
                <w:sz w:val="14"/>
              </w:rPr>
            </w:pPr>
            <w:r>
              <w:rPr>
                <w:color w:val="070707"/>
                <w:spacing w:val="-4"/>
                <w:w w:val="105"/>
                <w:sz w:val="14"/>
              </w:rPr>
              <w:t>Name</w:t>
            </w:r>
          </w:p>
        </w:tc>
        <w:tc>
          <w:tcPr>
            <w:tcW w:w="2934" w:type="dxa"/>
            <w:tcBorders>
              <w:left w:val="single" w:sz="2" w:space="0" w:color="000000"/>
            </w:tcBorders>
          </w:tcPr>
          <w:p w14:paraId="50C7A398" w14:textId="77777777" w:rsidR="000D4BB5" w:rsidRDefault="00000000">
            <w:pPr>
              <w:pStyle w:val="TableParagraph"/>
              <w:spacing w:before="13"/>
              <w:ind w:left="75"/>
              <w:rPr>
                <w:sz w:val="14"/>
              </w:rPr>
            </w:pPr>
            <w:r>
              <w:rPr>
                <w:color w:val="070707"/>
                <w:spacing w:val="-4"/>
                <w:w w:val="105"/>
                <w:sz w:val="14"/>
              </w:rPr>
              <w:t>Name</w:t>
            </w:r>
          </w:p>
        </w:tc>
      </w:tr>
      <w:tr w:rsidR="000D4BB5" w14:paraId="7F60B189" w14:textId="77777777">
        <w:trPr>
          <w:trHeight w:val="299"/>
        </w:trPr>
        <w:tc>
          <w:tcPr>
            <w:tcW w:w="1510" w:type="dxa"/>
            <w:tcBorders>
              <w:right w:val="single" w:sz="2" w:space="0" w:color="000000"/>
            </w:tcBorders>
          </w:tcPr>
          <w:p w14:paraId="3132A423" w14:textId="77777777" w:rsidR="000D4BB5" w:rsidRDefault="00000000">
            <w:pPr>
              <w:pStyle w:val="TableParagraph"/>
              <w:spacing w:before="47"/>
              <w:ind w:left="70"/>
              <w:rPr>
                <w:sz w:val="14"/>
              </w:rPr>
            </w:pPr>
            <w:r>
              <w:rPr>
                <w:color w:val="070707"/>
                <w:spacing w:val="-4"/>
                <w:w w:val="105"/>
                <w:sz w:val="14"/>
              </w:rPr>
              <w:t>Page</w:t>
            </w:r>
          </w:p>
        </w:tc>
        <w:tc>
          <w:tcPr>
            <w:tcW w:w="5016" w:type="dxa"/>
            <w:tcBorders>
              <w:left w:val="single" w:sz="2" w:space="0" w:color="000000"/>
              <w:right w:val="single" w:sz="2" w:space="0" w:color="000000"/>
            </w:tcBorders>
          </w:tcPr>
          <w:p w14:paraId="7ECF9061" w14:textId="77777777" w:rsidR="000D4BB5" w:rsidRDefault="00000000">
            <w:pPr>
              <w:pStyle w:val="TableParagraph"/>
              <w:spacing w:before="38"/>
              <w:ind w:left="85"/>
              <w:rPr>
                <w:rFonts w:ascii="Times New Roman"/>
                <w:b/>
                <w:sz w:val="15"/>
              </w:rPr>
            </w:pPr>
            <w:r>
              <w:rPr>
                <w:rFonts w:ascii="Times New Roman"/>
                <w:b/>
                <w:color w:val="1A1A1A"/>
                <w:w w:val="105"/>
                <w:sz w:val="15"/>
              </w:rPr>
              <w:t>Page</w:t>
            </w:r>
            <w:r>
              <w:rPr>
                <w:rFonts w:ascii="Times New Roman"/>
                <w:b/>
                <w:color w:val="1A1A1A"/>
                <w:spacing w:val="4"/>
                <w:w w:val="105"/>
                <w:sz w:val="15"/>
              </w:rPr>
              <w:t xml:space="preserve"> </w:t>
            </w:r>
            <w:r>
              <w:rPr>
                <w:rFonts w:ascii="Times New Roman"/>
                <w:b/>
                <w:color w:val="070707"/>
                <w:w w:val="105"/>
                <w:sz w:val="15"/>
              </w:rPr>
              <w:t>1</w:t>
            </w:r>
            <w:r>
              <w:rPr>
                <w:rFonts w:ascii="Times New Roman"/>
                <w:b/>
                <w:color w:val="070707"/>
                <w:spacing w:val="-6"/>
                <w:w w:val="105"/>
                <w:sz w:val="15"/>
              </w:rPr>
              <w:t xml:space="preserve"> </w:t>
            </w:r>
            <w:r>
              <w:rPr>
                <w:rFonts w:ascii="Times New Roman"/>
                <w:b/>
                <w:color w:val="070707"/>
                <w:w w:val="105"/>
                <w:sz w:val="15"/>
              </w:rPr>
              <w:t>of</w:t>
            </w:r>
            <w:r>
              <w:rPr>
                <w:rFonts w:ascii="Times New Roman"/>
                <w:b/>
                <w:color w:val="070707"/>
                <w:spacing w:val="1"/>
                <w:w w:val="105"/>
                <w:sz w:val="15"/>
              </w:rPr>
              <w:t xml:space="preserve"> </w:t>
            </w:r>
            <w:r>
              <w:rPr>
                <w:rFonts w:ascii="Times New Roman"/>
                <w:b/>
                <w:color w:val="070707"/>
                <w:spacing w:val="-10"/>
                <w:w w:val="105"/>
                <w:sz w:val="15"/>
              </w:rPr>
              <w:t>1</w:t>
            </w:r>
          </w:p>
        </w:tc>
        <w:tc>
          <w:tcPr>
            <w:tcW w:w="2679" w:type="dxa"/>
            <w:tcBorders>
              <w:left w:val="single" w:sz="2" w:space="0" w:color="000000"/>
            </w:tcBorders>
          </w:tcPr>
          <w:p w14:paraId="7BE2C5E2" w14:textId="77777777" w:rsidR="000D4BB5" w:rsidRDefault="00000000">
            <w:pPr>
              <w:pStyle w:val="TableParagraph"/>
              <w:spacing w:before="47"/>
              <w:ind w:left="75"/>
              <w:rPr>
                <w:sz w:val="14"/>
              </w:rPr>
            </w:pPr>
            <w:r>
              <w:rPr>
                <w:color w:val="070707"/>
                <w:spacing w:val="-2"/>
                <w:w w:val="105"/>
                <w:sz w:val="14"/>
              </w:rPr>
              <w:t>Position</w:t>
            </w:r>
          </w:p>
        </w:tc>
        <w:tc>
          <w:tcPr>
            <w:tcW w:w="2790" w:type="dxa"/>
            <w:tcBorders>
              <w:right w:val="single" w:sz="2" w:space="0" w:color="000000"/>
            </w:tcBorders>
          </w:tcPr>
          <w:p w14:paraId="45CE57A0" w14:textId="77777777" w:rsidR="000D4BB5" w:rsidRDefault="00000000">
            <w:pPr>
              <w:pStyle w:val="TableParagraph"/>
              <w:spacing w:before="47"/>
              <w:ind w:left="75"/>
              <w:rPr>
                <w:sz w:val="14"/>
              </w:rPr>
            </w:pPr>
            <w:r>
              <w:rPr>
                <w:color w:val="070707"/>
                <w:spacing w:val="-2"/>
                <w:w w:val="105"/>
                <w:sz w:val="14"/>
              </w:rPr>
              <w:t>Position</w:t>
            </w:r>
          </w:p>
        </w:tc>
        <w:tc>
          <w:tcPr>
            <w:tcW w:w="2934" w:type="dxa"/>
            <w:tcBorders>
              <w:left w:val="single" w:sz="2" w:space="0" w:color="000000"/>
            </w:tcBorders>
          </w:tcPr>
          <w:p w14:paraId="18047DF4" w14:textId="77777777" w:rsidR="000D4BB5" w:rsidRDefault="00000000">
            <w:pPr>
              <w:pStyle w:val="TableParagraph"/>
              <w:spacing w:before="47"/>
              <w:ind w:left="75"/>
              <w:rPr>
                <w:sz w:val="14"/>
              </w:rPr>
            </w:pPr>
            <w:r>
              <w:rPr>
                <w:color w:val="070707"/>
                <w:spacing w:val="-2"/>
                <w:w w:val="105"/>
                <w:sz w:val="14"/>
              </w:rPr>
              <w:t>Position</w:t>
            </w:r>
          </w:p>
        </w:tc>
      </w:tr>
    </w:tbl>
    <w:p w14:paraId="3B87C1F1" w14:textId="77777777" w:rsidR="000D4BB5" w:rsidRDefault="000D4BB5">
      <w:pPr>
        <w:pStyle w:val="BodyText"/>
        <w:rPr>
          <w:rFonts w:ascii="Times New Roman"/>
          <w:sz w:val="20"/>
        </w:rPr>
      </w:pPr>
    </w:p>
    <w:p w14:paraId="6228070D" w14:textId="77777777" w:rsidR="000D4BB5" w:rsidRDefault="000D4BB5">
      <w:pPr>
        <w:pStyle w:val="BodyText"/>
        <w:rPr>
          <w:rFonts w:ascii="Times New Roman"/>
          <w:sz w:val="20"/>
        </w:rPr>
      </w:pPr>
    </w:p>
    <w:p w14:paraId="34A36905" w14:textId="77777777" w:rsidR="000D4BB5" w:rsidRDefault="000D4BB5">
      <w:pPr>
        <w:pStyle w:val="BodyText"/>
        <w:rPr>
          <w:rFonts w:ascii="Times New Roman"/>
          <w:sz w:val="20"/>
        </w:rPr>
      </w:pPr>
    </w:p>
    <w:p w14:paraId="7C00C2D9" w14:textId="77777777" w:rsidR="000D4BB5" w:rsidRDefault="000D4BB5">
      <w:pPr>
        <w:pStyle w:val="BodyText"/>
        <w:rPr>
          <w:rFonts w:ascii="Times New Roman"/>
          <w:sz w:val="20"/>
        </w:rPr>
      </w:pPr>
    </w:p>
    <w:p w14:paraId="443FFD76" w14:textId="77777777" w:rsidR="000D4BB5" w:rsidRDefault="000D4BB5">
      <w:pPr>
        <w:pStyle w:val="BodyText"/>
        <w:rPr>
          <w:rFonts w:ascii="Times New Roman"/>
          <w:sz w:val="20"/>
        </w:rPr>
      </w:pPr>
    </w:p>
    <w:p w14:paraId="65EB70CE" w14:textId="77777777" w:rsidR="000D4BB5" w:rsidRDefault="000D4BB5">
      <w:pPr>
        <w:pStyle w:val="BodyText"/>
        <w:rPr>
          <w:rFonts w:ascii="Times New Roman"/>
          <w:sz w:val="20"/>
        </w:rPr>
      </w:pPr>
    </w:p>
    <w:p w14:paraId="14537FFB" w14:textId="77777777" w:rsidR="000D4BB5" w:rsidRDefault="000D4BB5">
      <w:pPr>
        <w:pStyle w:val="BodyText"/>
        <w:rPr>
          <w:rFonts w:ascii="Times New Roman"/>
          <w:sz w:val="20"/>
        </w:rPr>
      </w:pPr>
    </w:p>
    <w:p w14:paraId="62617E4C" w14:textId="77777777" w:rsidR="000D4BB5" w:rsidRDefault="000D4BB5">
      <w:pPr>
        <w:pStyle w:val="BodyText"/>
        <w:rPr>
          <w:rFonts w:ascii="Times New Roman"/>
          <w:sz w:val="20"/>
        </w:rPr>
      </w:pPr>
    </w:p>
    <w:p w14:paraId="513719B4" w14:textId="77777777" w:rsidR="000D4BB5" w:rsidRDefault="000D4BB5">
      <w:pPr>
        <w:pStyle w:val="BodyText"/>
        <w:rPr>
          <w:rFonts w:ascii="Times New Roman"/>
          <w:sz w:val="20"/>
        </w:rPr>
      </w:pPr>
    </w:p>
    <w:p w14:paraId="49E1DE0A" w14:textId="77777777" w:rsidR="000D4BB5" w:rsidRDefault="000D4BB5">
      <w:pPr>
        <w:pStyle w:val="BodyText"/>
        <w:rPr>
          <w:rFonts w:ascii="Times New Roman"/>
          <w:sz w:val="20"/>
        </w:rPr>
      </w:pPr>
    </w:p>
    <w:p w14:paraId="791002B1" w14:textId="77777777" w:rsidR="000D4BB5" w:rsidRDefault="000D4BB5">
      <w:pPr>
        <w:pStyle w:val="BodyText"/>
        <w:rPr>
          <w:rFonts w:ascii="Times New Roman"/>
          <w:sz w:val="20"/>
        </w:rPr>
      </w:pPr>
    </w:p>
    <w:p w14:paraId="76443111" w14:textId="77777777" w:rsidR="000D4BB5" w:rsidRDefault="000D4BB5">
      <w:pPr>
        <w:pStyle w:val="BodyText"/>
        <w:rPr>
          <w:rFonts w:ascii="Times New Roman"/>
          <w:sz w:val="20"/>
        </w:rPr>
      </w:pPr>
    </w:p>
    <w:p w14:paraId="311B4141" w14:textId="77777777" w:rsidR="000D4BB5" w:rsidRDefault="000D4BB5">
      <w:pPr>
        <w:pStyle w:val="BodyText"/>
        <w:rPr>
          <w:rFonts w:ascii="Times New Roman"/>
          <w:sz w:val="20"/>
        </w:rPr>
      </w:pPr>
    </w:p>
    <w:p w14:paraId="7DA319A0" w14:textId="77777777" w:rsidR="000D4BB5" w:rsidRDefault="000D4BB5">
      <w:pPr>
        <w:pStyle w:val="BodyText"/>
        <w:rPr>
          <w:rFonts w:ascii="Times New Roman"/>
          <w:sz w:val="20"/>
        </w:rPr>
      </w:pPr>
    </w:p>
    <w:p w14:paraId="751B061C" w14:textId="77777777" w:rsidR="000D4BB5" w:rsidRDefault="000D4BB5">
      <w:pPr>
        <w:pStyle w:val="BodyText"/>
        <w:rPr>
          <w:rFonts w:ascii="Times New Roman"/>
          <w:sz w:val="20"/>
        </w:rPr>
      </w:pPr>
    </w:p>
    <w:p w14:paraId="28C64B19" w14:textId="77777777" w:rsidR="000D4BB5" w:rsidRDefault="000D4BB5">
      <w:pPr>
        <w:pStyle w:val="BodyText"/>
        <w:rPr>
          <w:rFonts w:ascii="Times New Roman"/>
          <w:sz w:val="20"/>
        </w:rPr>
      </w:pPr>
    </w:p>
    <w:p w14:paraId="5A3BB959" w14:textId="77777777" w:rsidR="000D4BB5" w:rsidRDefault="000D4BB5">
      <w:pPr>
        <w:pStyle w:val="BodyText"/>
        <w:rPr>
          <w:rFonts w:ascii="Times New Roman"/>
          <w:sz w:val="20"/>
        </w:rPr>
      </w:pPr>
    </w:p>
    <w:p w14:paraId="40427F2C" w14:textId="77777777" w:rsidR="000D4BB5" w:rsidRDefault="000D4BB5">
      <w:pPr>
        <w:pStyle w:val="BodyText"/>
        <w:rPr>
          <w:rFonts w:ascii="Times New Roman"/>
          <w:sz w:val="20"/>
        </w:rPr>
      </w:pPr>
    </w:p>
    <w:p w14:paraId="52158DC8" w14:textId="77777777" w:rsidR="000D4BB5" w:rsidRDefault="000D4BB5">
      <w:pPr>
        <w:pStyle w:val="BodyText"/>
        <w:rPr>
          <w:rFonts w:ascii="Times New Roman"/>
          <w:sz w:val="20"/>
        </w:rPr>
      </w:pPr>
    </w:p>
    <w:p w14:paraId="1FED007C" w14:textId="77777777" w:rsidR="000D4BB5" w:rsidRDefault="000D4BB5">
      <w:pPr>
        <w:pStyle w:val="BodyText"/>
        <w:rPr>
          <w:rFonts w:ascii="Times New Roman"/>
          <w:sz w:val="20"/>
        </w:rPr>
      </w:pPr>
    </w:p>
    <w:p w14:paraId="62384BD1" w14:textId="77777777" w:rsidR="000D4BB5" w:rsidRDefault="000D4BB5">
      <w:pPr>
        <w:pStyle w:val="BodyText"/>
        <w:rPr>
          <w:rFonts w:ascii="Times New Roman"/>
          <w:sz w:val="20"/>
        </w:rPr>
      </w:pPr>
    </w:p>
    <w:p w14:paraId="24C188AA" w14:textId="77777777" w:rsidR="000D4BB5" w:rsidRDefault="000D4BB5">
      <w:pPr>
        <w:pStyle w:val="BodyText"/>
        <w:rPr>
          <w:rFonts w:ascii="Times New Roman"/>
          <w:sz w:val="20"/>
        </w:rPr>
      </w:pPr>
    </w:p>
    <w:p w14:paraId="2FA49F46" w14:textId="77777777" w:rsidR="000D4BB5" w:rsidRDefault="000D4BB5">
      <w:pPr>
        <w:pStyle w:val="BodyText"/>
        <w:rPr>
          <w:rFonts w:ascii="Times New Roman"/>
          <w:sz w:val="20"/>
        </w:rPr>
      </w:pPr>
    </w:p>
    <w:p w14:paraId="597F1F23" w14:textId="77777777" w:rsidR="000D4BB5" w:rsidRDefault="000D4BB5">
      <w:pPr>
        <w:pStyle w:val="BodyText"/>
        <w:rPr>
          <w:rFonts w:ascii="Times New Roman"/>
          <w:sz w:val="20"/>
        </w:rPr>
      </w:pPr>
    </w:p>
    <w:p w14:paraId="7CDA7254" w14:textId="77777777" w:rsidR="000D4BB5" w:rsidRDefault="000D4BB5">
      <w:pPr>
        <w:pStyle w:val="BodyText"/>
        <w:rPr>
          <w:rFonts w:ascii="Times New Roman"/>
          <w:sz w:val="20"/>
        </w:rPr>
      </w:pPr>
    </w:p>
    <w:p w14:paraId="636100F1" w14:textId="77777777" w:rsidR="000D4BB5" w:rsidRDefault="000D4BB5">
      <w:pPr>
        <w:pStyle w:val="BodyText"/>
        <w:rPr>
          <w:rFonts w:ascii="Times New Roman"/>
          <w:sz w:val="20"/>
        </w:rPr>
      </w:pPr>
    </w:p>
    <w:p w14:paraId="1B6E0448" w14:textId="77777777" w:rsidR="000D4BB5" w:rsidRDefault="000D4BB5">
      <w:pPr>
        <w:pStyle w:val="BodyText"/>
        <w:rPr>
          <w:rFonts w:ascii="Times New Roman"/>
          <w:sz w:val="20"/>
        </w:rPr>
      </w:pPr>
    </w:p>
    <w:p w14:paraId="66A6F2C1" w14:textId="77777777" w:rsidR="000D4BB5" w:rsidRDefault="000D4BB5">
      <w:pPr>
        <w:pStyle w:val="BodyText"/>
        <w:spacing w:before="4"/>
        <w:rPr>
          <w:rFonts w:ascii="Times New Roman"/>
          <w:sz w:val="19"/>
        </w:rPr>
      </w:pPr>
    </w:p>
    <w:p w14:paraId="2DBBC396" w14:textId="77777777" w:rsidR="000D4BB5" w:rsidRDefault="00000000">
      <w:pPr>
        <w:tabs>
          <w:tab w:val="left" w:pos="2004"/>
        </w:tabs>
        <w:spacing w:before="82"/>
        <w:ind w:left="109"/>
        <w:rPr>
          <w:rFonts w:ascii="Times New Roman"/>
          <w:sz w:val="58"/>
        </w:rPr>
      </w:pPr>
      <w:r>
        <w:pict w14:anchorId="731E1F8A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left:0;text-align:left;margin-left:24.5pt;margin-top:-307.1pt;width:745.55pt;height:338.95pt;z-index:1572864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56"/>
                    <w:gridCol w:w="1508"/>
                    <w:gridCol w:w="566"/>
                    <w:gridCol w:w="1425"/>
                    <w:gridCol w:w="2344"/>
                    <w:gridCol w:w="1982"/>
                    <w:gridCol w:w="358"/>
                    <w:gridCol w:w="393"/>
                    <w:gridCol w:w="376"/>
                    <w:gridCol w:w="377"/>
                    <w:gridCol w:w="2545"/>
                    <w:gridCol w:w="375"/>
                    <w:gridCol w:w="376"/>
                    <w:gridCol w:w="375"/>
                    <w:gridCol w:w="375"/>
                    <w:gridCol w:w="1153"/>
                  </w:tblGrid>
                  <w:tr w:rsidR="000D4BB5" w14:paraId="70B0B4DE" w14:textId="77777777">
                    <w:trPr>
                      <w:trHeight w:val="357"/>
                    </w:trPr>
                    <w:tc>
                      <w:tcPr>
                        <w:tcW w:w="356" w:type="dxa"/>
                        <w:vMerge w:val="restart"/>
                      </w:tcPr>
                      <w:p w14:paraId="00B1231F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269CFD4F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6FAE7725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131DBBAB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76B55CAB" w14:textId="77777777" w:rsidR="000D4BB5" w:rsidRDefault="000D4BB5">
                        <w:pPr>
                          <w:pStyle w:val="TableParagraph"/>
                          <w:spacing w:before="4"/>
                          <w:rPr>
                            <w:sz w:val="12"/>
                          </w:rPr>
                        </w:pPr>
                      </w:p>
                      <w:p w14:paraId="26B10C40" w14:textId="77777777" w:rsidR="000D4BB5" w:rsidRDefault="00000000">
                        <w:pPr>
                          <w:pStyle w:val="TableParagraph"/>
                          <w:ind w:left="91"/>
                          <w:rPr>
                            <w:sz w:val="13"/>
                          </w:rPr>
                        </w:pPr>
                        <w:r>
                          <w:rPr>
                            <w:color w:val="070707"/>
                            <w:spacing w:val="-5"/>
                            <w:w w:val="105"/>
                            <w:sz w:val="13"/>
                          </w:rPr>
                          <w:t>No</w:t>
                        </w:r>
                      </w:p>
                    </w:tc>
                    <w:tc>
                      <w:tcPr>
                        <w:tcW w:w="1508" w:type="dxa"/>
                        <w:vMerge w:val="restart"/>
                      </w:tcPr>
                      <w:p w14:paraId="712FBE1A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F9CD6E4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EECD4F3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6EB24C3C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49239175" w14:textId="77777777" w:rsidR="000D4BB5" w:rsidRDefault="000D4BB5">
                        <w:pPr>
                          <w:pStyle w:val="TableParagraph"/>
                          <w:spacing w:before="4"/>
                          <w:rPr>
                            <w:sz w:val="12"/>
                          </w:rPr>
                        </w:pPr>
                      </w:p>
                      <w:p w14:paraId="7490127D" w14:textId="77777777" w:rsidR="000D4BB5" w:rsidRDefault="00000000">
                        <w:pPr>
                          <w:pStyle w:val="TableParagraph"/>
                          <w:ind w:left="284"/>
                          <w:rPr>
                            <w:sz w:val="13"/>
                          </w:rPr>
                        </w:pPr>
                        <w:r>
                          <w:rPr>
                            <w:color w:val="1A1A1A"/>
                            <w:spacing w:val="-2"/>
                            <w:w w:val="105"/>
                            <w:sz w:val="13"/>
                          </w:rPr>
                          <w:t>Activity/Process</w:t>
                        </w:r>
                      </w:p>
                    </w:tc>
                    <w:tc>
                      <w:tcPr>
                        <w:tcW w:w="566" w:type="dxa"/>
                        <w:vMerge w:val="restart"/>
                      </w:tcPr>
                      <w:p w14:paraId="56222F35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7879F05F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790770D5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2D809331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389B835C" w14:textId="77777777" w:rsidR="000D4BB5" w:rsidRDefault="000D4BB5">
                        <w:pPr>
                          <w:pStyle w:val="TableParagraph"/>
                          <w:spacing w:before="4"/>
                          <w:rPr>
                            <w:sz w:val="12"/>
                          </w:rPr>
                        </w:pPr>
                      </w:p>
                      <w:p w14:paraId="410B41FB" w14:textId="77777777" w:rsidR="000D4BB5" w:rsidRDefault="00000000">
                        <w:pPr>
                          <w:pStyle w:val="TableParagraph"/>
                          <w:ind w:left="122"/>
                          <w:rPr>
                            <w:sz w:val="13"/>
                          </w:rPr>
                        </w:pPr>
                        <w:r>
                          <w:rPr>
                            <w:color w:val="070707"/>
                            <w:spacing w:val="-4"/>
                            <w:sz w:val="13"/>
                          </w:rPr>
                          <w:t>R/NR</w:t>
                        </w:r>
                      </w:p>
                    </w:tc>
                    <w:tc>
                      <w:tcPr>
                        <w:tcW w:w="1425" w:type="dxa"/>
                        <w:vMerge w:val="restart"/>
                      </w:tcPr>
                      <w:p w14:paraId="67EF00B0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56FA5D37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5DD6FBCB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1B867B68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11390466" w14:textId="77777777" w:rsidR="000D4BB5" w:rsidRDefault="000D4BB5">
                        <w:pPr>
                          <w:pStyle w:val="TableParagraph"/>
                          <w:spacing w:before="4"/>
                          <w:rPr>
                            <w:sz w:val="12"/>
                          </w:rPr>
                        </w:pPr>
                      </w:p>
                      <w:p w14:paraId="536A78B2" w14:textId="77777777" w:rsidR="000D4BB5" w:rsidRDefault="00000000">
                        <w:pPr>
                          <w:pStyle w:val="TableParagraph"/>
                          <w:ind w:left="469"/>
                          <w:rPr>
                            <w:sz w:val="13"/>
                          </w:rPr>
                        </w:pPr>
                        <w:r>
                          <w:rPr>
                            <w:color w:val="070707"/>
                            <w:spacing w:val="-2"/>
                            <w:sz w:val="13"/>
                          </w:rPr>
                          <w:t>Hazards</w:t>
                        </w:r>
                      </w:p>
                    </w:tc>
                    <w:tc>
                      <w:tcPr>
                        <w:tcW w:w="2344" w:type="dxa"/>
                        <w:vMerge w:val="restart"/>
                      </w:tcPr>
                      <w:p w14:paraId="36A534FC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7AEE65BC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26C1D45C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74FC9906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19875F96" w14:textId="77777777" w:rsidR="000D4BB5" w:rsidRDefault="000D4BB5">
                        <w:pPr>
                          <w:pStyle w:val="TableParagraph"/>
                          <w:spacing w:before="4"/>
                          <w:rPr>
                            <w:sz w:val="12"/>
                          </w:rPr>
                        </w:pPr>
                      </w:p>
                      <w:p w14:paraId="796AC040" w14:textId="77777777" w:rsidR="000D4BB5" w:rsidRDefault="00000000">
                        <w:pPr>
                          <w:pStyle w:val="TableParagraph"/>
                          <w:ind w:left="737"/>
                          <w:rPr>
                            <w:sz w:val="13"/>
                          </w:rPr>
                        </w:pPr>
                        <w:r>
                          <w:rPr>
                            <w:color w:val="070707"/>
                            <w:spacing w:val="-2"/>
                            <w:sz w:val="13"/>
                          </w:rPr>
                          <w:t>Consequences</w:t>
                        </w:r>
                      </w:p>
                    </w:tc>
                    <w:tc>
                      <w:tcPr>
                        <w:tcW w:w="1982" w:type="dxa"/>
                        <w:vMerge w:val="restart"/>
                      </w:tcPr>
                      <w:p w14:paraId="0F5E5163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3064F970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2CC2198D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2D5B0439" w14:textId="77777777" w:rsidR="000D4BB5" w:rsidRDefault="000D4BB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17BDDBEC" w14:textId="77777777" w:rsidR="000D4BB5" w:rsidRDefault="000D4BB5">
                        <w:pPr>
                          <w:pStyle w:val="TableParagraph"/>
                          <w:spacing w:before="4"/>
                          <w:rPr>
                            <w:sz w:val="12"/>
                          </w:rPr>
                        </w:pPr>
                      </w:p>
                      <w:p w14:paraId="69AA9EB6" w14:textId="77777777" w:rsidR="000D4BB5" w:rsidRDefault="00000000">
                        <w:pPr>
                          <w:pStyle w:val="TableParagraph"/>
                          <w:ind w:left="539"/>
                          <w:rPr>
                            <w:sz w:val="13"/>
                          </w:rPr>
                        </w:pPr>
                        <w:r>
                          <w:rPr>
                            <w:color w:val="070707"/>
                            <w:sz w:val="13"/>
                          </w:rPr>
                          <w:t>Existing</w:t>
                        </w:r>
                        <w:r>
                          <w:rPr>
                            <w:color w:val="070707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070707"/>
                            <w:spacing w:val="-2"/>
                            <w:sz w:val="13"/>
                          </w:rPr>
                          <w:t>Control</w:t>
                        </w:r>
                      </w:p>
                    </w:tc>
                    <w:tc>
                      <w:tcPr>
                        <w:tcW w:w="1504" w:type="dxa"/>
                        <w:gridSpan w:val="4"/>
                      </w:tcPr>
                      <w:p w14:paraId="51978BE0" w14:textId="77777777" w:rsidR="000D4BB5" w:rsidRDefault="00000000">
                        <w:pPr>
                          <w:pStyle w:val="TableParagraph"/>
                          <w:spacing w:before="79"/>
                          <w:ind w:left="317"/>
                          <w:rPr>
                            <w:sz w:val="13"/>
                          </w:rPr>
                        </w:pPr>
                        <w:r>
                          <w:rPr>
                            <w:color w:val="070707"/>
                            <w:sz w:val="13"/>
                          </w:rPr>
                          <w:t>Risk</w:t>
                        </w:r>
                        <w:r>
                          <w:rPr>
                            <w:color w:val="070707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13"/>
                          </w:rPr>
                          <w:t>Analysis</w:t>
                        </w:r>
                        <w:r>
                          <w:rPr>
                            <w:color w:val="1A1A1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070707"/>
                            <w:spacing w:val="-10"/>
                            <w:sz w:val="13"/>
                          </w:rPr>
                          <w:t>1</w:t>
                        </w:r>
                      </w:p>
                    </w:tc>
                    <w:tc>
                      <w:tcPr>
                        <w:tcW w:w="2545" w:type="dxa"/>
                      </w:tcPr>
                      <w:p w14:paraId="3DDDEF76" w14:textId="77777777" w:rsidR="000D4BB5" w:rsidRDefault="00000000">
                        <w:pPr>
                          <w:pStyle w:val="TableParagraph"/>
                          <w:spacing w:before="79"/>
                          <w:ind w:left="776"/>
                          <w:rPr>
                            <w:sz w:val="13"/>
                          </w:rPr>
                        </w:pPr>
                        <w:r>
                          <w:rPr>
                            <w:color w:val="1A1A1A"/>
                            <w:sz w:val="13"/>
                          </w:rPr>
                          <w:t>Additional</w:t>
                        </w:r>
                        <w:r>
                          <w:rPr>
                            <w:color w:val="1A1A1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2"/>
                            <w:sz w:val="13"/>
                          </w:rPr>
                          <w:t>Control</w:t>
                        </w:r>
                      </w:p>
                    </w:tc>
                    <w:tc>
                      <w:tcPr>
                        <w:tcW w:w="1501" w:type="dxa"/>
                        <w:gridSpan w:val="4"/>
                      </w:tcPr>
                      <w:p w14:paraId="0638489A" w14:textId="77777777" w:rsidR="000D4BB5" w:rsidRDefault="00000000">
                        <w:pPr>
                          <w:pStyle w:val="TableParagraph"/>
                          <w:spacing w:before="79"/>
                          <w:ind w:left="332"/>
                          <w:rPr>
                            <w:sz w:val="13"/>
                          </w:rPr>
                        </w:pPr>
                        <w:r>
                          <w:rPr>
                            <w:color w:val="070707"/>
                            <w:sz w:val="13"/>
                          </w:rPr>
                          <w:t>Risk</w:t>
                        </w:r>
                        <w:r>
                          <w:rPr>
                            <w:color w:val="070707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13"/>
                          </w:rPr>
                          <w:t>Analysis</w:t>
                        </w:r>
                        <w:r>
                          <w:rPr>
                            <w:color w:val="1A1A1A"/>
                            <w:spacing w:val="8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070707"/>
                            <w:spacing w:val="-10"/>
                            <w:sz w:val="13"/>
                          </w:rPr>
                          <w:t>2</w:t>
                        </w:r>
                      </w:p>
                    </w:tc>
                    <w:tc>
                      <w:tcPr>
                        <w:tcW w:w="1153" w:type="dxa"/>
                        <w:tcBorders>
                          <w:right w:val="nil"/>
                        </w:tcBorders>
                      </w:tcPr>
                      <w:p w14:paraId="38460168" w14:textId="77777777" w:rsidR="000D4BB5" w:rsidRDefault="00000000">
                        <w:pPr>
                          <w:pStyle w:val="TableParagraph"/>
                          <w:spacing w:before="79"/>
                          <w:ind w:left="370"/>
                          <w:rPr>
                            <w:sz w:val="13"/>
                          </w:rPr>
                        </w:pPr>
                        <w:r>
                          <w:rPr>
                            <w:color w:val="070707"/>
                            <w:spacing w:val="-2"/>
                            <w:sz w:val="13"/>
                          </w:rPr>
                          <w:t>Remark</w:t>
                        </w:r>
                      </w:p>
                    </w:tc>
                  </w:tr>
                  <w:tr w:rsidR="000D4BB5" w14:paraId="59948472" w14:textId="77777777">
                    <w:trPr>
                      <w:trHeight w:val="1400"/>
                    </w:trPr>
                    <w:tc>
                      <w:tcPr>
                        <w:tcW w:w="356" w:type="dxa"/>
                        <w:vMerge/>
                        <w:tcBorders>
                          <w:top w:val="nil"/>
                        </w:tcBorders>
                      </w:tcPr>
                      <w:p w14:paraId="46178A6E" w14:textId="77777777" w:rsidR="000D4BB5" w:rsidRDefault="000D4BB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8" w:type="dxa"/>
                        <w:vMerge/>
                        <w:tcBorders>
                          <w:top w:val="nil"/>
                        </w:tcBorders>
                      </w:tcPr>
                      <w:p w14:paraId="10267974" w14:textId="77777777" w:rsidR="000D4BB5" w:rsidRDefault="000D4BB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6" w:type="dxa"/>
                        <w:vMerge/>
                        <w:tcBorders>
                          <w:top w:val="nil"/>
                        </w:tcBorders>
                      </w:tcPr>
                      <w:p w14:paraId="2F0E024D" w14:textId="77777777" w:rsidR="000D4BB5" w:rsidRDefault="000D4BB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5" w:type="dxa"/>
                        <w:vMerge/>
                        <w:tcBorders>
                          <w:top w:val="nil"/>
                        </w:tcBorders>
                      </w:tcPr>
                      <w:p w14:paraId="477B0F6D" w14:textId="77777777" w:rsidR="000D4BB5" w:rsidRDefault="000D4BB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44" w:type="dxa"/>
                        <w:vMerge/>
                        <w:tcBorders>
                          <w:top w:val="nil"/>
                        </w:tcBorders>
                      </w:tcPr>
                      <w:p w14:paraId="570B9F10" w14:textId="77777777" w:rsidR="000D4BB5" w:rsidRDefault="000D4BB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2" w:type="dxa"/>
                        <w:vMerge/>
                        <w:tcBorders>
                          <w:top w:val="nil"/>
                        </w:tcBorders>
                      </w:tcPr>
                      <w:p w14:paraId="73E21A2D" w14:textId="77777777" w:rsidR="000D4BB5" w:rsidRDefault="000D4BB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8" w:type="dxa"/>
                        <w:textDirection w:val="btLr"/>
                      </w:tcPr>
                      <w:p w14:paraId="441329BB" w14:textId="77777777" w:rsidR="000D4BB5" w:rsidRDefault="00000000">
                        <w:pPr>
                          <w:pStyle w:val="TableParagraph"/>
                          <w:spacing w:before="77"/>
                          <w:ind w:left="72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Likelihood</w:t>
                        </w:r>
                      </w:p>
                    </w:tc>
                    <w:tc>
                      <w:tcPr>
                        <w:tcW w:w="393" w:type="dxa"/>
                        <w:textDirection w:val="btLr"/>
                      </w:tcPr>
                      <w:p w14:paraId="2E34CEAA" w14:textId="77777777" w:rsidR="000D4BB5" w:rsidRDefault="00000000">
                        <w:pPr>
                          <w:pStyle w:val="TableParagraph"/>
                          <w:spacing w:before="76"/>
                          <w:ind w:left="72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Severity</w:t>
                        </w:r>
                      </w:p>
                    </w:tc>
                    <w:tc>
                      <w:tcPr>
                        <w:tcW w:w="376" w:type="dxa"/>
                        <w:textDirection w:val="btLr"/>
                      </w:tcPr>
                      <w:p w14:paraId="3AE92088" w14:textId="77777777" w:rsidR="000D4BB5" w:rsidRDefault="000D4BB5">
                        <w:pPr>
                          <w:pStyle w:val="TableParagraph"/>
                          <w:rPr>
                            <w:sz w:val="13"/>
                          </w:rPr>
                        </w:pPr>
                      </w:p>
                      <w:p w14:paraId="1C91D3E8" w14:textId="77777777" w:rsidR="000D4BB5" w:rsidRDefault="00000000">
                        <w:pPr>
                          <w:pStyle w:val="TableParagraph"/>
                          <w:spacing w:before="1"/>
                          <w:ind w:left="7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Risk</w:t>
                        </w:r>
                        <w:r>
                          <w:rPr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Result</w:t>
                        </w:r>
                        <w:r>
                          <w:rPr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3"/>
                          </w:rPr>
                          <w:t>(RR1)</w:t>
                        </w:r>
                      </w:p>
                    </w:tc>
                    <w:tc>
                      <w:tcPr>
                        <w:tcW w:w="377" w:type="dxa"/>
                        <w:textDirection w:val="btLr"/>
                      </w:tcPr>
                      <w:p w14:paraId="217B1E3C" w14:textId="77777777" w:rsidR="000D4BB5" w:rsidRDefault="000D4BB5">
                        <w:pPr>
                          <w:pStyle w:val="TableParagraph"/>
                          <w:rPr>
                            <w:sz w:val="13"/>
                          </w:rPr>
                        </w:pPr>
                      </w:p>
                      <w:p w14:paraId="0B43AB0F" w14:textId="77777777" w:rsidR="000D4BB5" w:rsidRDefault="00000000">
                        <w:pPr>
                          <w:pStyle w:val="TableParagraph"/>
                          <w:spacing w:before="1"/>
                          <w:ind w:left="-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Risk</w:t>
                        </w:r>
                        <w:r>
                          <w:rPr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Level</w:t>
                        </w:r>
                        <w:r>
                          <w:rPr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3"/>
                          </w:rPr>
                          <w:t>(L/M/H)</w:t>
                        </w:r>
                      </w:p>
                    </w:tc>
                    <w:tc>
                      <w:tcPr>
                        <w:tcW w:w="2545" w:type="dxa"/>
                      </w:tcPr>
                      <w:p w14:paraId="3E0607F6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  <w:textDirection w:val="btLr"/>
                      </w:tcPr>
                      <w:p w14:paraId="086C33F9" w14:textId="77777777" w:rsidR="000D4BB5" w:rsidRDefault="000D4BB5"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 w14:paraId="3A129580" w14:textId="77777777" w:rsidR="000D4BB5" w:rsidRDefault="00000000">
                        <w:pPr>
                          <w:pStyle w:val="TableParagraph"/>
                          <w:ind w:left="72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Likelihood</w:t>
                        </w:r>
                      </w:p>
                    </w:tc>
                    <w:tc>
                      <w:tcPr>
                        <w:tcW w:w="376" w:type="dxa"/>
                        <w:textDirection w:val="btLr"/>
                      </w:tcPr>
                      <w:p w14:paraId="75FE1242" w14:textId="77777777" w:rsidR="000D4BB5" w:rsidRDefault="000D4BB5">
                        <w:pPr>
                          <w:pStyle w:val="TableParagraph"/>
                          <w:spacing w:before="8"/>
                          <w:rPr>
                            <w:sz w:val="12"/>
                          </w:rPr>
                        </w:pPr>
                      </w:p>
                      <w:p w14:paraId="2F0F681C" w14:textId="77777777" w:rsidR="000D4BB5" w:rsidRDefault="00000000">
                        <w:pPr>
                          <w:pStyle w:val="TableParagraph"/>
                          <w:ind w:left="72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Severity</w:t>
                        </w:r>
                      </w:p>
                    </w:tc>
                    <w:tc>
                      <w:tcPr>
                        <w:tcW w:w="375" w:type="dxa"/>
                        <w:textDirection w:val="btLr"/>
                      </w:tcPr>
                      <w:p w14:paraId="7D19D701" w14:textId="77777777" w:rsidR="000D4BB5" w:rsidRDefault="000D4BB5">
                        <w:pPr>
                          <w:pStyle w:val="TableParagraph"/>
                          <w:spacing w:before="11"/>
                          <w:rPr>
                            <w:sz w:val="12"/>
                          </w:rPr>
                        </w:pPr>
                      </w:p>
                      <w:p w14:paraId="635A4396" w14:textId="77777777" w:rsidR="000D4BB5" w:rsidRDefault="00000000">
                        <w:pPr>
                          <w:pStyle w:val="TableParagraph"/>
                          <w:ind w:left="7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Risk</w:t>
                        </w:r>
                        <w:r>
                          <w:rPr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Result</w:t>
                        </w:r>
                        <w:r>
                          <w:rPr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3"/>
                          </w:rPr>
                          <w:t>(RR2)</w:t>
                        </w:r>
                      </w:p>
                    </w:tc>
                    <w:tc>
                      <w:tcPr>
                        <w:tcW w:w="375" w:type="dxa"/>
                        <w:textDirection w:val="btLr"/>
                      </w:tcPr>
                      <w:p w14:paraId="18DFC602" w14:textId="77777777" w:rsidR="000D4BB5" w:rsidRDefault="000D4BB5">
                        <w:pPr>
                          <w:pStyle w:val="TableParagraph"/>
                          <w:rPr>
                            <w:sz w:val="13"/>
                          </w:rPr>
                        </w:pPr>
                      </w:p>
                      <w:p w14:paraId="5BBBFF82" w14:textId="77777777" w:rsidR="000D4BB5" w:rsidRDefault="00000000">
                        <w:pPr>
                          <w:pStyle w:val="TableParagraph"/>
                          <w:ind w:left="7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Risk</w:t>
                        </w:r>
                        <w:r>
                          <w:rPr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Level</w:t>
                        </w:r>
                        <w:r>
                          <w:rPr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3"/>
                          </w:rPr>
                          <w:t>(L/M/H)</w:t>
                        </w:r>
                      </w:p>
                    </w:tc>
                    <w:tc>
                      <w:tcPr>
                        <w:tcW w:w="1153" w:type="dxa"/>
                      </w:tcPr>
                      <w:p w14:paraId="564614B0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0D4BB5" w14:paraId="5A37CBAE" w14:textId="77777777">
                    <w:trPr>
                      <w:trHeight w:val="406"/>
                    </w:trPr>
                    <w:tc>
                      <w:tcPr>
                        <w:tcW w:w="356" w:type="dxa"/>
                      </w:tcPr>
                      <w:p w14:paraId="31A9E175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14:paraId="5D3B0963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14:paraId="3CE40A89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25" w:type="dxa"/>
                      </w:tcPr>
                      <w:p w14:paraId="1374EF02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44" w:type="dxa"/>
                      </w:tcPr>
                      <w:p w14:paraId="0801CCE9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82" w:type="dxa"/>
                      </w:tcPr>
                      <w:p w14:paraId="481ECE6D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58" w:type="dxa"/>
                      </w:tcPr>
                      <w:p w14:paraId="60E205E2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 w14:paraId="5A08AA95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1984FD28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7" w:type="dxa"/>
                      </w:tcPr>
                      <w:p w14:paraId="1DF0B802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14:paraId="36CFDB5A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5F1ECF21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3BFD111C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76863D21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16E412A7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53" w:type="dxa"/>
                      </w:tcPr>
                      <w:p w14:paraId="46AC474A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0D4BB5" w14:paraId="452D9B56" w14:textId="77777777">
                    <w:trPr>
                      <w:trHeight w:val="407"/>
                    </w:trPr>
                    <w:tc>
                      <w:tcPr>
                        <w:tcW w:w="356" w:type="dxa"/>
                      </w:tcPr>
                      <w:p w14:paraId="298DBE56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14:paraId="3DCBA0D7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14:paraId="47E62967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25" w:type="dxa"/>
                      </w:tcPr>
                      <w:p w14:paraId="63CF3154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44" w:type="dxa"/>
                      </w:tcPr>
                      <w:p w14:paraId="1EA44659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82" w:type="dxa"/>
                      </w:tcPr>
                      <w:p w14:paraId="1F2B8E37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58" w:type="dxa"/>
                      </w:tcPr>
                      <w:p w14:paraId="64FB8B33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 w14:paraId="21181EB6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355EF745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7" w:type="dxa"/>
                      </w:tcPr>
                      <w:p w14:paraId="1740F307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14:paraId="31B808AB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7C3159A4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0C48DA66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61EF2B3B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2F5A6EC5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53" w:type="dxa"/>
                      </w:tcPr>
                      <w:p w14:paraId="3B584A77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0D4BB5" w14:paraId="141C00E2" w14:textId="77777777">
                    <w:trPr>
                      <w:trHeight w:val="405"/>
                    </w:trPr>
                    <w:tc>
                      <w:tcPr>
                        <w:tcW w:w="356" w:type="dxa"/>
                      </w:tcPr>
                      <w:p w14:paraId="01ACFF7F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14:paraId="64D26907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14:paraId="77140CBB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25" w:type="dxa"/>
                      </w:tcPr>
                      <w:p w14:paraId="573954F3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44" w:type="dxa"/>
                      </w:tcPr>
                      <w:p w14:paraId="4D7CC139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82" w:type="dxa"/>
                      </w:tcPr>
                      <w:p w14:paraId="460D8478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58" w:type="dxa"/>
                      </w:tcPr>
                      <w:p w14:paraId="0F9FC47E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 w14:paraId="7F41C187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18AA5B3F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7" w:type="dxa"/>
                      </w:tcPr>
                      <w:p w14:paraId="5A7B3576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14:paraId="43BEC4D6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08921ED6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68B5AA18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1C4B36F5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0C881F7C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53" w:type="dxa"/>
                      </w:tcPr>
                      <w:p w14:paraId="5D2CA0A7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0D4BB5" w14:paraId="12D11ACC" w14:textId="77777777">
                    <w:trPr>
                      <w:trHeight w:val="407"/>
                    </w:trPr>
                    <w:tc>
                      <w:tcPr>
                        <w:tcW w:w="356" w:type="dxa"/>
                      </w:tcPr>
                      <w:p w14:paraId="115AAC41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14:paraId="5E8EFE65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14:paraId="2EC25F28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25" w:type="dxa"/>
                      </w:tcPr>
                      <w:p w14:paraId="71C93BAC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44" w:type="dxa"/>
                      </w:tcPr>
                      <w:p w14:paraId="500333E3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82" w:type="dxa"/>
                      </w:tcPr>
                      <w:p w14:paraId="25EA75CA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58" w:type="dxa"/>
                      </w:tcPr>
                      <w:p w14:paraId="2EB5968F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 w14:paraId="075DAD11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2FC512BC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7" w:type="dxa"/>
                      </w:tcPr>
                      <w:p w14:paraId="366C7A8F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14:paraId="7AA685A1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61616ED7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71E629F6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25E4A5E0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4FBC3E3E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53" w:type="dxa"/>
                      </w:tcPr>
                      <w:p w14:paraId="03ACAF63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0D4BB5" w14:paraId="7A983E4A" w14:textId="77777777">
                    <w:trPr>
                      <w:trHeight w:val="405"/>
                    </w:trPr>
                    <w:tc>
                      <w:tcPr>
                        <w:tcW w:w="356" w:type="dxa"/>
                      </w:tcPr>
                      <w:p w14:paraId="7AFDAF91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14:paraId="71453500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14:paraId="070F2D6D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25" w:type="dxa"/>
                      </w:tcPr>
                      <w:p w14:paraId="6C4E5BC7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44" w:type="dxa"/>
                      </w:tcPr>
                      <w:p w14:paraId="1523CF71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82" w:type="dxa"/>
                      </w:tcPr>
                      <w:p w14:paraId="19D9D621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58" w:type="dxa"/>
                      </w:tcPr>
                      <w:p w14:paraId="54F86CAE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 w14:paraId="596E2DFE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72E760DB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7" w:type="dxa"/>
                      </w:tcPr>
                      <w:p w14:paraId="317BADDE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14:paraId="70C9DE4F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0B62738A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5AF72BE7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575C34A7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075CCE8D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53" w:type="dxa"/>
                      </w:tcPr>
                      <w:p w14:paraId="0E6CAF92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0D4BB5" w14:paraId="10879F39" w14:textId="77777777">
                    <w:trPr>
                      <w:trHeight w:val="406"/>
                    </w:trPr>
                    <w:tc>
                      <w:tcPr>
                        <w:tcW w:w="356" w:type="dxa"/>
                      </w:tcPr>
                      <w:p w14:paraId="3D9A9D4F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14:paraId="6F91C66C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14:paraId="46761E90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25" w:type="dxa"/>
                      </w:tcPr>
                      <w:p w14:paraId="3C7F4192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44" w:type="dxa"/>
                      </w:tcPr>
                      <w:p w14:paraId="79034DE9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82" w:type="dxa"/>
                      </w:tcPr>
                      <w:p w14:paraId="0ED0D59D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58" w:type="dxa"/>
                      </w:tcPr>
                      <w:p w14:paraId="7C9FA626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 w14:paraId="13B5EFE7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45C11A34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7" w:type="dxa"/>
                      </w:tcPr>
                      <w:p w14:paraId="1C1719F4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14:paraId="3D4B700B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12163E00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7A553DF8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3337473C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6AB49140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53" w:type="dxa"/>
                      </w:tcPr>
                      <w:p w14:paraId="2C3536E4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0D4BB5" w14:paraId="3F1ED717" w14:textId="77777777">
                    <w:trPr>
                      <w:trHeight w:val="406"/>
                    </w:trPr>
                    <w:tc>
                      <w:tcPr>
                        <w:tcW w:w="356" w:type="dxa"/>
                      </w:tcPr>
                      <w:p w14:paraId="3DF411BE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14:paraId="57597D2A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14:paraId="1F23979D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25" w:type="dxa"/>
                      </w:tcPr>
                      <w:p w14:paraId="337C3655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44" w:type="dxa"/>
                      </w:tcPr>
                      <w:p w14:paraId="3F3D1B9E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82" w:type="dxa"/>
                      </w:tcPr>
                      <w:p w14:paraId="265953D7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58" w:type="dxa"/>
                      </w:tcPr>
                      <w:p w14:paraId="4BF237F8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 w14:paraId="265A0F45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68088C4D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7" w:type="dxa"/>
                      </w:tcPr>
                      <w:p w14:paraId="2AFB55B1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14:paraId="07133A7A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07B6FF44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126B75E0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3F95BF42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6ED7193F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53" w:type="dxa"/>
                      </w:tcPr>
                      <w:p w14:paraId="4CF070A9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0D4BB5" w14:paraId="2F1DD759" w14:textId="77777777">
                    <w:trPr>
                      <w:trHeight w:val="407"/>
                    </w:trPr>
                    <w:tc>
                      <w:tcPr>
                        <w:tcW w:w="356" w:type="dxa"/>
                      </w:tcPr>
                      <w:p w14:paraId="1D2E6313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14:paraId="179BA1F4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14:paraId="48A0BD25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25" w:type="dxa"/>
                      </w:tcPr>
                      <w:p w14:paraId="5985146C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44" w:type="dxa"/>
                      </w:tcPr>
                      <w:p w14:paraId="616D6739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82" w:type="dxa"/>
                      </w:tcPr>
                      <w:p w14:paraId="3D1DD671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58" w:type="dxa"/>
                      </w:tcPr>
                      <w:p w14:paraId="3CB873A2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 w14:paraId="0B38EBBE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21B87BFE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7" w:type="dxa"/>
                      </w:tcPr>
                      <w:p w14:paraId="3D7979F1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14:paraId="7847F501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7B8F1B20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3C108CE4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61F9E0D1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4A329189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53" w:type="dxa"/>
                      </w:tcPr>
                      <w:p w14:paraId="110605EC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0D4BB5" w14:paraId="30FFBCCE" w14:textId="77777777">
                    <w:trPr>
                      <w:trHeight w:val="406"/>
                    </w:trPr>
                    <w:tc>
                      <w:tcPr>
                        <w:tcW w:w="356" w:type="dxa"/>
                      </w:tcPr>
                      <w:p w14:paraId="26DB360B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14:paraId="42B50D20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14:paraId="36C56941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25" w:type="dxa"/>
                      </w:tcPr>
                      <w:p w14:paraId="4E63BA47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44" w:type="dxa"/>
                      </w:tcPr>
                      <w:p w14:paraId="62EE2390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82" w:type="dxa"/>
                      </w:tcPr>
                      <w:p w14:paraId="64D7291F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58" w:type="dxa"/>
                      </w:tcPr>
                      <w:p w14:paraId="2D5173FD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 w14:paraId="28DB6FB4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0559081D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7" w:type="dxa"/>
                      </w:tcPr>
                      <w:p w14:paraId="4398EB18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14:paraId="5C7FD826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2F94213E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60CC0F87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0F7C9D3D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3AA8F5EB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53" w:type="dxa"/>
                      </w:tcPr>
                      <w:p w14:paraId="7EEEFA28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0D4BB5" w14:paraId="01E60237" w14:textId="77777777">
                    <w:trPr>
                      <w:trHeight w:val="406"/>
                    </w:trPr>
                    <w:tc>
                      <w:tcPr>
                        <w:tcW w:w="356" w:type="dxa"/>
                      </w:tcPr>
                      <w:p w14:paraId="5DFAF071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14:paraId="7EE7156F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14:paraId="022E433B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25" w:type="dxa"/>
                      </w:tcPr>
                      <w:p w14:paraId="43D5E44F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44" w:type="dxa"/>
                      </w:tcPr>
                      <w:p w14:paraId="7FA4752D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82" w:type="dxa"/>
                      </w:tcPr>
                      <w:p w14:paraId="63304551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58" w:type="dxa"/>
                      </w:tcPr>
                      <w:p w14:paraId="4DE02BF0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 w14:paraId="2C02652A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72EFC0F7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7" w:type="dxa"/>
                      </w:tcPr>
                      <w:p w14:paraId="72CAB339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14:paraId="654A7655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74AA98FB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4FBBC9EC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723E3C92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58A6A513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53" w:type="dxa"/>
                      </w:tcPr>
                      <w:p w14:paraId="0C17A372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0D4BB5" w14:paraId="20961B1C" w14:textId="77777777">
                    <w:trPr>
                      <w:trHeight w:val="405"/>
                    </w:trPr>
                    <w:tc>
                      <w:tcPr>
                        <w:tcW w:w="356" w:type="dxa"/>
                      </w:tcPr>
                      <w:p w14:paraId="6FEFBB7D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14:paraId="5AF89D80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 w14:paraId="0EBF286C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425" w:type="dxa"/>
                      </w:tcPr>
                      <w:p w14:paraId="567E6072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44" w:type="dxa"/>
                      </w:tcPr>
                      <w:p w14:paraId="4946CB82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82" w:type="dxa"/>
                      </w:tcPr>
                      <w:p w14:paraId="3BFA08C1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58" w:type="dxa"/>
                      </w:tcPr>
                      <w:p w14:paraId="022E9561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 w14:paraId="502565BB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45BC9951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7" w:type="dxa"/>
                      </w:tcPr>
                      <w:p w14:paraId="6F5295DC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14:paraId="4E4C062B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5595732A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61700067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20CC49B5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583479DF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53" w:type="dxa"/>
                      </w:tcPr>
                      <w:p w14:paraId="70344709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0D4BB5" w14:paraId="32E90E26" w14:textId="77777777">
                    <w:trPr>
                      <w:trHeight w:val="406"/>
                    </w:trPr>
                    <w:tc>
                      <w:tcPr>
                        <w:tcW w:w="2430" w:type="dxa"/>
                        <w:gridSpan w:val="3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399AB7F2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51" w:type="dxa"/>
                        <w:gridSpan w:val="3"/>
                        <w:tcBorders>
                          <w:left w:val="nil"/>
                        </w:tcBorders>
                      </w:tcPr>
                      <w:p w14:paraId="7F8F9048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58" w:type="dxa"/>
                      </w:tcPr>
                      <w:p w14:paraId="419F2466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 w14:paraId="11443BD8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01B87855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7" w:type="dxa"/>
                      </w:tcPr>
                      <w:p w14:paraId="1CED0476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545" w:type="dxa"/>
                      </w:tcPr>
                      <w:p w14:paraId="4BD0E375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27B2E003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14:paraId="1448AB22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42D9FB3D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14:paraId="3F881C5E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153" w:type="dxa"/>
                      </w:tcPr>
                      <w:p w14:paraId="63B50761" w14:textId="77777777" w:rsidR="000D4BB5" w:rsidRDefault="000D4BB5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 w14:paraId="31D08F96" w14:textId="77777777" w:rsidR="000D4BB5" w:rsidRDefault="000D4BB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color w:val="2B2B2B"/>
          <w:spacing w:val="-5"/>
          <w:sz w:val="56"/>
        </w:rPr>
        <w:t>LJ</w:t>
      </w:r>
      <w:r>
        <w:rPr>
          <w:rFonts w:ascii="Times New Roman"/>
          <w:color w:val="070707"/>
          <w:sz w:val="58"/>
          <w:u w:val="single" w:color="000000"/>
        </w:rPr>
        <w:tab/>
      </w:r>
      <w:proofErr w:type="spellStart"/>
      <w:r>
        <w:rPr>
          <w:rFonts w:ascii="Times New Roman"/>
          <w:color w:val="070707"/>
          <w:spacing w:val="-5"/>
          <w:sz w:val="58"/>
        </w:rPr>
        <w:t>LJ</w:t>
      </w:r>
      <w:proofErr w:type="spellEnd"/>
    </w:p>
    <w:p w14:paraId="174B136F" w14:textId="77777777" w:rsidR="000D4BB5" w:rsidRDefault="00000000">
      <w:pPr>
        <w:pStyle w:val="BodyText"/>
        <w:tabs>
          <w:tab w:val="left" w:pos="13705"/>
        </w:tabs>
        <w:spacing w:before="343"/>
        <w:ind w:left="228"/>
      </w:pPr>
      <w:proofErr w:type="gramStart"/>
      <w:r>
        <w:rPr>
          <w:color w:val="070707"/>
          <w:w w:val="105"/>
        </w:rPr>
        <w:t>Form</w:t>
      </w:r>
      <w:proofErr w:type="gramEnd"/>
      <w:r>
        <w:rPr>
          <w:color w:val="070707"/>
          <w:spacing w:val="2"/>
          <w:w w:val="105"/>
        </w:rPr>
        <w:t xml:space="preserve"> </w:t>
      </w:r>
      <w:r>
        <w:rPr>
          <w:color w:val="070707"/>
          <w:w w:val="105"/>
        </w:rPr>
        <w:t>Ref</w:t>
      </w:r>
      <w:r>
        <w:rPr>
          <w:color w:val="3F3F3F"/>
          <w:w w:val="105"/>
        </w:rPr>
        <w:t>.:</w:t>
      </w:r>
      <w:r>
        <w:rPr>
          <w:color w:val="3F3F3F"/>
          <w:spacing w:val="-5"/>
          <w:w w:val="105"/>
        </w:rPr>
        <w:t xml:space="preserve"> </w:t>
      </w:r>
      <w:r>
        <w:rPr>
          <w:color w:val="1A1A1A"/>
          <w:w w:val="105"/>
        </w:rPr>
        <w:t>AZ-IMSP-Hl-03/F2</w:t>
      </w:r>
      <w:r>
        <w:rPr>
          <w:color w:val="1A1A1A"/>
          <w:spacing w:val="32"/>
          <w:w w:val="105"/>
        </w:rPr>
        <w:t xml:space="preserve"> </w:t>
      </w:r>
      <w:r>
        <w:rPr>
          <w:color w:val="1A1A1A"/>
          <w:w w:val="105"/>
        </w:rPr>
        <w:t>(Rev.</w:t>
      </w:r>
      <w:r>
        <w:rPr>
          <w:color w:val="1A1A1A"/>
          <w:spacing w:val="9"/>
          <w:w w:val="105"/>
        </w:rPr>
        <w:t xml:space="preserve"> </w:t>
      </w:r>
      <w:r>
        <w:rPr>
          <w:color w:val="070707"/>
          <w:spacing w:val="-4"/>
          <w:w w:val="105"/>
        </w:rPr>
        <w:t>4.0)</w:t>
      </w:r>
      <w:r>
        <w:rPr>
          <w:color w:val="070707"/>
        </w:rPr>
        <w:tab/>
      </w:r>
      <w:r>
        <w:rPr>
          <w:color w:val="070707"/>
          <w:w w:val="105"/>
        </w:rPr>
        <w:t>Re</w:t>
      </w:r>
      <w:r>
        <w:rPr>
          <w:color w:val="3F3F3F"/>
          <w:w w:val="105"/>
        </w:rPr>
        <w:t>v.</w:t>
      </w:r>
      <w:r>
        <w:rPr>
          <w:color w:val="3F3F3F"/>
          <w:spacing w:val="-6"/>
          <w:w w:val="105"/>
        </w:rPr>
        <w:t xml:space="preserve"> </w:t>
      </w:r>
      <w:r>
        <w:rPr>
          <w:color w:val="070707"/>
          <w:w w:val="105"/>
        </w:rPr>
        <w:t>Date:</w:t>
      </w:r>
      <w:r>
        <w:rPr>
          <w:color w:val="070707"/>
          <w:spacing w:val="4"/>
          <w:w w:val="105"/>
        </w:rPr>
        <w:t xml:space="preserve"> </w:t>
      </w:r>
      <w:r>
        <w:rPr>
          <w:color w:val="070707"/>
          <w:spacing w:val="-2"/>
          <w:w w:val="105"/>
        </w:rPr>
        <w:t>18</w:t>
      </w:r>
      <w:r>
        <w:rPr>
          <w:color w:val="3F3F3F"/>
          <w:spacing w:val="-2"/>
          <w:w w:val="105"/>
        </w:rPr>
        <w:t>/</w:t>
      </w:r>
      <w:r>
        <w:rPr>
          <w:color w:val="1A1A1A"/>
          <w:spacing w:val="-2"/>
          <w:w w:val="105"/>
        </w:rPr>
        <w:t>01</w:t>
      </w:r>
      <w:r>
        <w:rPr>
          <w:color w:val="3F3F3F"/>
          <w:spacing w:val="-2"/>
          <w:w w:val="105"/>
        </w:rPr>
        <w:t>/</w:t>
      </w:r>
      <w:r>
        <w:rPr>
          <w:color w:val="1A1A1A"/>
          <w:spacing w:val="-2"/>
          <w:w w:val="105"/>
        </w:rPr>
        <w:t>2024</w:t>
      </w:r>
    </w:p>
    <w:sectPr w:rsidR="000D4BB5">
      <w:type w:val="continuous"/>
      <w:pgSz w:w="15840" w:h="12240" w:orient="landscape"/>
      <w:pgMar w:top="800" w:right="3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4BB5"/>
    <w:rsid w:val="000D4BB5"/>
    <w:rsid w:val="0073694B"/>
    <w:rsid w:val="00B9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E66E98C"/>
  <w15:docId w15:val="{AA79939E-CCF0-469D-A333-91BD4FF6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0"/>
      <w:szCs w:val="1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1.15 AZ-IMSP-HI-03 - Safety Hazard Identification, Risk Assessment.pdf</dc:title>
  <dc:creator>Philip Yong</dc:creator>
  <cp:lastModifiedBy>Philip Yong</cp:lastModifiedBy>
  <cp:revision>2</cp:revision>
  <dcterms:created xsi:type="dcterms:W3CDTF">2025-07-07T03:52:00Z</dcterms:created>
  <dcterms:modified xsi:type="dcterms:W3CDTF">2025-07-07T03:53:00Z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2025-07-07T00:00:00Z</vt:filetime>
  </property>
  <property fmtid="{D5CDD505-2E9C-101B-9397-08002B2CF9AE}" pid="3" name="LastSaved">
    <vt:filetime>2025-07-07T00:00:00Z</vt:filetime>
  </property>
</Properties>
</file>